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5E414" w14:textId="44F53605" w:rsidR="00D63E78" w:rsidRDefault="00A90D73" w:rsidP="000D2131">
      <w:pPr>
        <w:pStyle w:val="a3"/>
        <w:shd w:val="clear" w:color="auto" w:fill="FFFFFF"/>
        <w:spacing w:before="0" w:beforeAutospacing="0" w:after="0" w:afterAutospacing="0"/>
        <w:contextualSpacing/>
        <w:jc w:val="center"/>
        <w:rPr>
          <w:rStyle w:val="a4"/>
          <w:color w:val="000000"/>
          <w:sz w:val="28"/>
          <w:szCs w:val="28"/>
          <w:lang w:val="uk-UA"/>
        </w:rPr>
      </w:pPr>
      <w:r>
        <w:rPr>
          <w:rStyle w:val="a4"/>
          <w:color w:val="000000"/>
          <w:sz w:val="28"/>
          <w:szCs w:val="28"/>
          <w:lang w:val="uk-UA"/>
        </w:rPr>
        <w:t>26</w:t>
      </w:r>
      <w:r w:rsidR="00D63E78" w:rsidRPr="0083621F">
        <w:rPr>
          <w:rStyle w:val="a4"/>
          <w:color w:val="000000"/>
          <w:sz w:val="28"/>
          <w:szCs w:val="28"/>
          <w:lang w:val="uk-UA"/>
        </w:rPr>
        <w:t xml:space="preserve"> </w:t>
      </w:r>
      <w:r w:rsidR="00957782">
        <w:rPr>
          <w:rStyle w:val="a4"/>
          <w:color w:val="000000"/>
          <w:sz w:val="28"/>
          <w:szCs w:val="28"/>
          <w:lang w:val="uk-UA"/>
        </w:rPr>
        <w:t>листопада</w:t>
      </w:r>
      <w:r w:rsidR="00D63E78" w:rsidRPr="0083621F">
        <w:rPr>
          <w:rStyle w:val="a4"/>
          <w:color w:val="000000"/>
          <w:sz w:val="28"/>
          <w:szCs w:val="28"/>
          <w:lang w:val="uk-UA"/>
        </w:rPr>
        <w:t xml:space="preserve"> 202</w:t>
      </w:r>
      <w:r w:rsidR="002A00A0" w:rsidRPr="0083621F">
        <w:rPr>
          <w:rStyle w:val="a4"/>
          <w:color w:val="000000"/>
          <w:sz w:val="28"/>
          <w:szCs w:val="28"/>
          <w:lang w:val="uk-UA"/>
        </w:rPr>
        <w:t>5</w:t>
      </w:r>
      <w:r w:rsidR="00D63E78" w:rsidRPr="0083621F">
        <w:rPr>
          <w:rStyle w:val="a4"/>
          <w:color w:val="000000"/>
          <w:sz w:val="28"/>
          <w:szCs w:val="28"/>
          <w:lang w:val="uk-UA"/>
        </w:rPr>
        <w:t xml:space="preserve"> року</w:t>
      </w:r>
      <w:r w:rsidR="00D63E78" w:rsidRPr="0083621F">
        <w:rPr>
          <w:rStyle w:val="apple-converted-space"/>
          <w:color w:val="000000"/>
          <w:sz w:val="28"/>
          <w:szCs w:val="28"/>
          <w:lang w:val="uk-UA"/>
        </w:rPr>
        <w:t xml:space="preserve"> </w:t>
      </w:r>
      <w:r w:rsidR="00D63E78" w:rsidRPr="0083621F">
        <w:rPr>
          <w:rStyle w:val="a4"/>
          <w:color w:val="000000"/>
          <w:sz w:val="28"/>
          <w:szCs w:val="28"/>
          <w:lang w:val="uk-UA"/>
        </w:rPr>
        <w:t xml:space="preserve">відбулося чергове засідання Вченої ради Донецького державного університету внутрішніх справ </w:t>
      </w:r>
      <w:r w:rsidR="009A1B3C" w:rsidRPr="0083621F">
        <w:rPr>
          <w:rStyle w:val="a4"/>
          <w:color w:val="000000"/>
          <w:sz w:val="28"/>
          <w:szCs w:val="28"/>
          <w:lang w:val="uk-UA"/>
        </w:rPr>
        <w:t>(Протокол №</w:t>
      </w:r>
      <w:r w:rsidR="00957782">
        <w:rPr>
          <w:rStyle w:val="a4"/>
          <w:color w:val="000000"/>
          <w:sz w:val="28"/>
          <w:szCs w:val="28"/>
          <w:lang w:val="uk-UA"/>
        </w:rPr>
        <w:t xml:space="preserve"> </w:t>
      </w:r>
      <w:r>
        <w:rPr>
          <w:rStyle w:val="a4"/>
          <w:color w:val="000000"/>
          <w:sz w:val="28"/>
          <w:szCs w:val="28"/>
          <w:lang w:val="uk-UA"/>
        </w:rPr>
        <w:t>5</w:t>
      </w:r>
      <w:r w:rsidR="00D63E78" w:rsidRPr="0083621F">
        <w:rPr>
          <w:rStyle w:val="a4"/>
          <w:color w:val="000000"/>
          <w:sz w:val="28"/>
          <w:szCs w:val="28"/>
          <w:lang w:val="uk-UA"/>
        </w:rPr>
        <w:t>)</w:t>
      </w:r>
    </w:p>
    <w:p w14:paraId="129D00B7" w14:textId="77777777" w:rsidR="00B97018" w:rsidRPr="0083621F" w:rsidRDefault="00B97018" w:rsidP="00957782">
      <w:pPr>
        <w:pStyle w:val="a3"/>
        <w:shd w:val="clear" w:color="auto" w:fill="FFFFFF"/>
        <w:spacing w:before="0" w:beforeAutospacing="0" w:after="0" w:afterAutospacing="0"/>
        <w:contextualSpacing/>
        <w:jc w:val="both"/>
        <w:rPr>
          <w:rStyle w:val="a4"/>
          <w:color w:val="000000"/>
          <w:sz w:val="28"/>
          <w:szCs w:val="28"/>
          <w:lang w:val="uk-UA"/>
        </w:rPr>
      </w:pPr>
    </w:p>
    <w:p w14:paraId="29224DA6" w14:textId="437C8483" w:rsidR="00A90D73" w:rsidRPr="00A90D73" w:rsidRDefault="00D63E78" w:rsidP="00A90D73">
      <w:pPr>
        <w:pStyle w:val="a3"/>
        <w:shd w:val="clear" w:color="auto" w:fill="FFFFFF"/>
        <w:spacing w:before="0" w:beforeAutospacing="0" w:after="0" w:afterAutospacing="0"/>
        <w:ind w:firstLine="709"/>
        <w:contextualSpacing/>
        <w:jc w:val="both"/>
        <w:rPr>
          <w:i/>
          <w:sz w:val="28"/>
          <w:szCs w:val="28"/>
          <w:lang w:val="uk-UA"/>
        </w:rPr>
      </w:pPr>
      <w:bookmarkStart w:id="0" w:name="_Hlk196487674"/>
      <w:r w:rsidRPr="00A90D73">
        <w:rPr>
          <w:rStyle w:val="a5"/>
          <w:i w:val="0"/>
          <w:color w:val="000000"/>
          <w:sz w:val="28"/>
          <w:szCs w:val="28"/>
          <w:shd w:val="clear" w:color="auto" w:fill="FFFFFF"/>
          <w:lang w:val="uk-UA"/>
        </w:rPr>
        <w:t>Відповідно до порядку денного засідання Вченої ради</w:t>
      </w:r>
      <w:r w:rsidR="003C20BD">
        <w:rPr>
          <w:rStyle w:val="a5"/>
          <w:i w:val="0"/>
          <w:color w:val="000000"/>
          <w:sz w:val="28"/>
          <w:szCs w:val="28"/>
          <w:shd w:val="clear" w:color="auto" w:fill="FFFFFF"/>
          <w:lang w:val="uk-UA"/>
        </w:rPr>
        <w:t>,</w:t>
      </w:r>
      <w:r w:rsidRPr="00A90D73">
        <w:rPr>
          <w:rStyle w:val="a5"/>
          <w:i w:val="0"/>
          <w:color w:val="000000"/>
          <w:sz w:val="28"/>
          <w:szCs w:val="28"/>
          <w:shd w:val="clear" w:color="auto" w:fill="FFFFFF"/>
          <w:lang w:val="uk-UA"/>
        </w:rPr>
        <w:t xml:space="preserve"> було </w:t>
      </w:r>
      <w:r w:rsidR="00C45AC2" w:rsidRPr="00A90D73">
        <w:rPr>
          <w:rStyle w:val="a5"/>
          <w:i w:val="0"/>
          <w:color w:val="000000"/>
          <w:sz w:val="28"/>
          <w:szCs w:val="28"/>
          <w:shd w:val="clear" w:color="auto" w:fill="FFFFFF"/>
          <w:lang w:val="uk-UA"/>
        </w:rPr>
        <w:t xml:space="preserve">заслухано </w:t>
      </w:r>
      <w:r w:rsidR="00A90D73" w:rsidRPr="00A90D73">
        <w:rPr>
          <w:rStyle w:val="a5"/>
          <w:i w:val="0"/>
          <w:color w:val="000000"/>
          <w:sz w:val="28"/>
          <w:szCs w:val="28"/>
          <w:shd w:val="clear" w:color="auto" w:fill="FFFFFF"/>
          <w:lang w:val="uk-UA"/>
        </w:rPr>
        <w:t xml:space="preserve">й обговорено </w:t>
      </w:r>
      <w:r w:rsidR="00C45AC2" w:rsidRPr="00A90D73">
        <w:rPr>
          <w:bCs/>
          <w:sz w:val="28"/>
          <w:szCs w:val="28"/>
          <w:lang w:val="uk-UA"/>
        </w:rPr>
        <w:t xml:space="preserve">доповідь </w:t>
      </w:r>
      <w:bookmarkEnd w:id="0"/>
      <w:r w:rsidR="00A90D73" w:rsidRPr="00A90D73">
        <w:rPr>
          <w:sz w:val="28"/>
          <w:szCs w:val="28"/>
          <w:lang w:val="uk-UA"/>
        </w:rPr>
        <w:t xml:space="preserve">начальника відділу організації наукової діяльності </w:t>
      </w:r>
      <w:proofErr w:type="spellStart"/>
      <w:r w:rsidR="00A90D73" w:rsidRPr="00A90D73">
        <w:rPr>
          <w:sz w:val="28"/>
          <w:szCs w:val="28"/>
          <w:lang w:val="uk-UA"/>
        </w:rPr>
        <w:t>ДонДУВС</w:t>
      </w:r>
      <w:proofErr w:type="spellEnd"/>
      <w:r w:rsidR="00A90D73" w:rsidRPr="00A90D73">
        <w:rPr>
          <w:sz w:val="28"/>
          <w:szCs w:val="28"/>
          <w:lang w:val="uk-UA"/>
        </w:rPr>
        <w:t xml:space="preserve">, </w:t>
      </w:r>
      <w:proofErr w:type="spellStart"/>
      <w:r w:rsidR="00A90D73" w:rsidRPr="00A90D73">
        <w:rPr>
          <w:sz w:val="28"/>
          <w:szCs w:val="28"/>
          <w:lang w:val="uk-UA"/>
        </w:rPr>
        <w:t>д.ю.н</w:t>
      </w:r>
      <w:proofErr w:type="spellEnd"/>
      <w:r w:rsidR="00A90D73" w:rsidRPr="00A90D73">
        <w:rPr>
          <w:sz w:val="28"/>
          <w:szCs w:val="28"/>
          <w:lang w:val="uk-UA"/>
        </w:rPr>
        <w:t>., доцента Ганни БУГИ «Про схвалення Плану науково-дослідної роботи Донецького державного університету внутрішніх справ на 2026 рік, Плану редакційної роботи Донецького державного університету внутрішніх справ на 2026 рік, Плану захистів дисертаційних досліджень аспірантів (ад’юнктів), докторантів Донецького державного університету внутрішніх справ на 2026 рік, Плану науково-дослідної роботи здобувачів вищої освіти Донецького державного університету внутрішніх справ на 2026 рік, Плану розроблення та впровадження об’єктів права інтелектуальної власності Донецького державного університету</w:t>
      </w:r>
      <w:r w:rsidR="00CC0BF4">
        <w:rPr>
          <w:sz w:val="28"/>
          <w:szCs w:val="28"/>
          <w:lang w:val="uk-UA"/>
        </w:rPr>
        <w:t xml:space="preserve"> внутрішніх справ на 2026 рік».</w:t>
      </w:r>
    </w:p>
    <w:p w14:paraId="31BC8AB7" w14:textId="01491523" w:rsidR="00A90D73" w:rsidRPr="00A90D73" w:rsidRDefault="00A90D73" w:rsidP="000E60D1">
      <w:pPr>
        <w:pStyle w:val="a3"/>
        <w:shd w:val="clear" w:color="auto" w:fill="FFFFFF"/>
        <w:spacing w:before="0" w:beforeAutospacing="0" w:after="0" w:afterAutospacing="0"/>
        <w:ind w:firstLine="709"/>
        <w:contextualSpacing/>
        <w:jc w:val="both"/>
        <w:rPr>
          <w:rStyle w:val="a5"/>
          <w:bCs/>
          <w:i w:val="0"/>
          <w:color w:val="000000"/>
          <w:sz w:val="28"/>
          <w:szCs w:val="28"/>
          <w:shd w:val="clear" w:color="auto" w:fill="FFFFFF"/>
          <w:lang w:val="uk-UA"/>
        </w:rPr>
      </w:pPr>
      <w:r w:rsidRPr="00A90D73">
        <w:rPr>
          <w:rStyle w:val="a5"/>
          <w:bCs/>
          <w:i w:val="0"/>
          <w:color w:val="000000"/>
          <w:sz w:val="28"/>
          <w:szCs w:val="28"/>
          <w:shd w:val="clear" w:color="auto" w:fill="FFFFFF"/>
          <w:lang w:val="uk-UA"/>
        </w:rPr>
        <w:t>Вченою радою було схвалено рішення.</w:t>
      </w:r>
    </w:p>
    <w:p w14:paraId="29DF4540" w14:textId="41955249" w:rsidR="00A90D73" w:rsidRPr="00A90D73" w:rsidRDefault="00A90D73" w:rsidP="00A90D73">
      <w:pPr>
        <w:pStyle w:val="3"/>
        <w:spacing w:after="0"/>
        <w:ind w:firstLine="709"/>
        <w:jc w:val="both"/>
        <w:rPr>
          <w:sz w:val="28"/>
          <w:szCs w:val="28"/>
          <w:lang w:val="uk-UA"/>
        </w:rPr>
      </w:pPr>
      <w:r w:rsidRPr="00A90D73">
        <w:rPr>
          <w:sz w:val="28"/>
          <w:szCs w:val="28"/>
          <w:lang w:val="uk-UA"/>
        </w:rPr>
        <w:t>Схвалити:</w:t>
      </w:r>
    </w:p>
    <w:p w14:paraId="757083BC" w14:textId="77777777" w:rsidR="00A90D73" w:rsidRPr="00A90D73" w:rsidRDefault="00A90D73" w:rsidP="00A90D73">
      <w:pPr>
        <w:pStyle w:val="3"/>
        <w:numPr>
          <w:ilvl w:val="0"/>
          <w:numId w:val="2"/>
        </w:numPr>
        <w:tabs>
          <w:tab w:val="left" w:pos="993"/>
        </w:tabs>
        <w:spacing w:after="0"/>
        <w:ind w:left="0" w:firstLine="709"/>
        <w:jc w:val="both"/>
        <w:rPr>
          <w:sz w:val="28"/>
          <w:szCs w:val="28"/>
          <w:lang w:val="uk-UA"/>
        </w:rPr>
      </w:pPr>
      <w:r w:rsidRPr="00A90D73">
        <w:rPr>
          <w:sz w:val="28"/>
          <w:szCs w:val="28"/>
          <w:lang w:val="uk-UA"/>
        </w:rPr>
        <w:t>План наукової і науково-технічної діяльності Донецького державного університету внутрішніх справ на 2026 рік.</w:t>
      </w:r>
    </w:p>
    <w:p w14:paraId="787ABB2E" w14:textId="77777777" w:rsidR="00A90D73" w:rsidRPr="00A90D73" w:rsidRDefault="00A90D73" w:rsidP="00A90D73">
      <w:pPr>
        <w:pStyle w:val="3"/>
        <w:numPr>
          <w:ilvl w:val="0"/>
          <w:numId w:val="2"/>
        </w:numPr>
        <w:tabs>
          <w:tab w:val="left" w:pos="993"/>
        </w:tabs>
        <w:spacing w:after="0"/>
        <w:ind w:left="0" w:firstLine="709"/>
        <w:jc w:val="both"/>
        <w:rPr>
          <w:sz w:val="28"/>
          <w:szCs w:val="28"/>
          <w:lang w:val="uk-UA"/>
        </w:rPr>
      </w:pPr>
      <w:r w:rsidRPr="00A90D73">
        <w:rPr>
          <w:sz w:val="28"/>
          <w:szCs w:val="28"/>
          <w:lang w:val="uk-UA"/>
        </w:rPr>
        <w:t>План редакційної роботи Донецького державного університету внутрішніх справ на 2026 рік.</w:t>
      </w:r>
    </w:p>
    <w:p w14:paraId="176BC588" w14:textId="77777777" w:rsidR="00A90D73" w:rsidRPr="00A90D73" w:rsidRDefault="00A90D73" w:rsidP="00A90D73">
      <w:pPr>
        <w:pStyle w:val="3"/>
        <w:numPr>
          <w:ilvl w:val="0"/>
          <w:numId w:val="2"/>
        </w:numPr>
        <w:tabs>
          <w:tab w:val="left" w:pos="993"/>
        </w:tabs>
        <w:spacing w:after="0"/>
        <w:ind w:left="0" w:firstLine="709"/>
        <w:jc w:val="both"/>
        <w:rPr>
          <w:sz w:val="28"/>
          <w:szCs w:val="28"/>
          <w:lang w:val="uk-UA"/>
        </w:rPr>
      </w:pPr>
      <w:r w:rsidRPr="00A90D73">
        <w:rPr>
          <w:sz w:val="28"/>
          <w:szCs w:val="28"/>
          <w:lang w:val="uk-UA"/>
        </w:rPr>
        <w:t>План захистів дисертаційних досліджень аспірантів (ад’юнктів), докторантів Донецького державного університету внутрішніх справ на 2026 рік.</w:t>
      </w:r>
    </w:p>
    <w:p w14:paraId="1C85A296" w14:textId="77777777" w:rsidR="00A90D73" w:rsidRPr="00A90D73" w:rsidRDefault="00A90D73" w:rsidP="00A90D73">
      <w:pPr>
        <w:pStyle w:val="3"/>
        <w:numPr>
          <w:ilvl w:val="0"/>
          <w:numId w:val="2"/>
        </w:numPr>
        <w:tabs>
          <w:tab w:val="left" w:pos="993"/>
        </w:tabs>
        <w:spacing w:after="0"/>
        <w:ind w:left="0" w:firstLine="709"/>
        <w:jc w:val="both"/>
        <w:rPr>
          <w:sz w:val="28"/>
          <w:szCs w:val="28"/>
          <w:lang w:val="uk-UA"/>
        </w:rPr>
      </w:pPr>
      <w:r w:rsidRPr="00A90D73">
        <w:rPr>
          <w:sz w:val="28"/>
          <w:szCs w:val="28"/>
          <w:lang w:val="uk-UA"/>
        </w:rPr>
        <w:t>План науково-дослідної роботи здобувачів вищої освіти Донецького державного університету внутрішніх справ на 2026 рік.</w:t>
      </w:r>
    </w:p>
    <w:p w14:paraId="4DBB2677" w14:textId="77777777" w:rsidR="00A90D73" w:rsidRPr="00A90D73" w:rsidRDefault="00A90D73" w:rsidP="00A90D73">
      <w:pPr>
        <w:pStyle w:val="3"/>
        <w:numPr>
          <w:ilvl w:val="0"/>
          <w:numId w:val="2"/>
        </w:numPr>
        <w:tabs>
          <w:tab w:val="left" w:pos="993"/>
        </w:tabs>
        <w:spacing w:after="0"/>
        <w:ind w:left="0" w:firstLine="709"/>
        <w:jc w:val="both"/>
        <w:rPr>
          <w:sz w:val="28"/>
          <w:szCs w:val="28"/>
          <w:lang w:val="uk-UA"/>
        </w:rPr>
      </w:pPr>
      <w:r w:rsidRPr="00A90D73">
        <w:rPr>
          <w:sz w:val="28"/>
          <w:szCs w:val="28"/>
          <w:lang w:val="uk-UA"/>
        </w:rPr>
        <w:t>План розроблення та впровадження об’єктів права інтелектуальної власності Донецького державного університету внутрішніх справ на 2026 рік.</w:t>
      </w:r>
    </w:p>
    <w:p w14:paraId="1FBF7222" w14:textId="4D6F4951" w:rsidR="00A90D73" w:rsidRPr="00A90D73" w:rsidRDefault="00A90D73" w:rsidP="00A90D73">
      <w:pPr>
        <w:pStyle w:val="3"/>
        <w:spacing w:after="0"/>
        <w:ind w:firstLine="709"/>
        <w:jc w:val="both"/>
        <w:rPr>
          <w:sz w:val="28"/>
          <w:szCs w:val="28"/>
          <w:lang w:val="uk-UA"/>
        </w:rPr>
      </w:pPr>
      <w:r w:rsidRPr="00A90D73">
        <w:rPr>
          <w:sz w:val="28"/>
          <w:szCs w:val="28"/>
          <w:lang w:val="uk-UA"/>
        </w:rPr>
        <w:t xml:space="preserve">Директорам інститутів, деканам факультетів університету, завідувачам кафедр та науково-дослідним лабораторіям: </w:t>
      </w:r>
    </w:p>
    <w:p w14:paraId="0E8A4019" w14:textId="6C057320" w:rsidR="00A90D73" w:rsidRPr="00A90D73" w:rsidRDefault="00A90D73" w:rsidP="00A90D73">
      <w:pPr>
        <w:pStyle w:val="3"/>
        <w:tabs>
          <w:tab w:val="left" w:pos="1134"/>
        </w:tabs>
        <w:spacing w:after="0"/>
        <w:ind w:firstLine="709"/>
        <w:jc w:val="both"/>
        <w:rPr>
          <w:sz w:val="28"/>
          <w:szCs w:val="28"/>
          <w:lang w:val="uk-UA"/>
        </w:rPr>
      </w:pPr>
      <w:r w:rsidRPr="00A90D73">
        <w:rPr>
          <w:sz w:val="28"/>
          <w:szCs w:val="28"/>
          <w:lang w:val="uk-UA"/>
        </w:rPr>
        <w:t>Забезпечити системну організацію та контроль за своєчасним виконанням Плану наукової і науково-технічної діяльності Донецького державного університету внутрішніх справ на 2026 рік. Стан виконання запланованих заходів, щомісячно розглядати на засіданнях кафедр та науково-дослідних лабораторій.</w:t>
      </w:r>
    </w:p>
    <w:p w14:paraId="68C9A5F8" w14:textId="5248B95B" w:rsidR="00A90D73" w:rsidRPr="00A90D73" w:rsidRDefault="00A90D73" w:rsidP="00A90D73">
      <w:pPr>
        <w:pStyle w:val="3"/>
        <w:spacing w:after="0"/>
        <w:ind w:firstLine="709"/>
        <w:jc w:val="both"/>
        <w:rPr>
          <w:sz w:val="28"/>
          <w:szCs w:val="28"/>
          <w:lang w:val="uk-UA"/>
        </w:rPr>
      </w:pPr>
      <w:r w:rsidRPr="00A90D73">
        <w:rPr>
          <w:sz w:val="28"/>
          <w:szCs w:val="28"/>
          <w:lang w:val="uk-UA"/>
        </w:rPr>
        <w:t>Забезпечити належну організацію підготовки рукописів протягом 2026 року, підлеглими співробітниками. Вжити заходів щодо запровадження дієвого контролю за якістю рукописів, дотриманням порядку їх підготовки до опублікування.</w:t>
      </w:r>
    </w:p>
    <w:p w14:paraId="1AF0FF5A" w14:textId="3E5E074A" w:rsidR="00A90D73" w:rsidRPr="00A90D73" w:rsidRDefault="00A90D73" w:rsidP="00A90D73">
      <w:pPr>
        <w:pStyle w:val="3"/>
        <w:spacing w:after="0"/>
        <w:ind w:firstLine="709"/>
        <w:jc w:val="both"/>
        <w:rPr>
          <w:sz w:val="28"/>
          <w:szCs w:val="28"/>
          <w:lang w:val="uk-UA"/>
        </w:rPr>
      </w:pPr>
      <w:r w:rsidRPr="00A90D73">
        <w:rPr>
          <w:sz w:val="28"/>
          <w:szCs w:val="28"/>
          <w:lang w:val="uk-UA"/>
        </w:rPr>
        <w:t>Відділу організації наукової діяльності (Г. </w:t>
      </w:r>
      <w:proofErr w:type="spellStart"/>
      <w:r w:rsidRPr="00A90D73">
        <w:rPr>
          <w:sz w:val="28"/>
          <w:szCs w:val="28"/>
          <w:lang w:val="uk-UA"/>
        </w:rPr>
        <w:t>Буга</w:t>
      </w:r>
      <w:proofErr w:type="spellEnd"/>
      <w:r w:rsidRPr="00A90D73">
        <w:rPr>
          <w:sz w:val="28"/>
          <w:szCs w:val="28"/>
          <w:lang w:val="uk-UA"/>
        </w:rPr>
        <w:t>) протягом 2026 р. забезпечити організацію повного виконання Плану наукової і науково-технічної діяльності Донецького державного університету внутрішніх справ на 2026 рік та Плану редакційної роботи на 2026 рік.</w:t>
      </w:r>
    </w:p>
    <w:p w14:paraId="69EBBE35" w14:textId="2A12C314" w:rsidR="00A90D73" w:rsidRPr="00A90D73" w:rsidRDefault="00801C8A" w:rsidP="00A90D73">
      <w:pPr>
        <w:pStyle w:val="a8"/>
        <w:tabs>
          <w:tab w:val="left" w:pos="851"/>
        </w:tabs>
        <w:spacing w:after="0" w:line="240" w:lineRule="auto"/>
        <w:ind w:left="0" w:firstLine="709"/>
        <w:jc w:val="both"/>
        <w:rPr>
          <w:rFonts w:ascii="Times New Roman" w:hAnsi="Times New Roman" w:cs="Times New Roman"/>
          <w:bCs/>
          <w:i/>
          <w:sz w:val="28"/>
          <w:szCs w:val="28"/>
          <w:lang w:val="uk-UA"/>
        </w:rPr>
      </w:pPr>
      <w:r w:rsidRPr="00A90D73">
        <w:rPr>
          <w:rFonts w:ascii="Times New Roman" w:hAnsi="Times New Roman" w:cs="Times New Roman"/>
          <w:sz w:val="28"/>
          <w:szCs w:val="28"/>
          <w:lang w:val="uk-UA"/>
        </w:rPr>
        <w:t xml:space="preserve">З другого питання </w:t>
      </w:r>
      <w:r w:rsidR="00A90D73" w:rsidRPr="00A90D73">
        <w:rPr>
          <w:rFonts w:ascii="Times New Roman" w:hAnsi="Times New Roman" w:cs="Times New Roman"/>
          <w:sz w:val="28"/>
          <w:szCs w:val="28"/>
          <w:lang w:val="uk-UA"/>
        </w:rPr>
        <w:t>«</w:t>
      </w:r>
      <w:r w:rsidR="00A90D73" w:rsidRPr="00A90D73">
        <w:rPr>
          <w:rFonts w:ascii="Times New Roman" w:hAnsi="Times New Roman" w:cs="Times New Roman"/>
          <w:bCs/>
          <w:sz w:val="28"/>
          <w:szCs w:val="28"/>
          <w:lang w:val="uk-UA"/>
        </w:rPr>
        <w:t>Про вдосконалення фінансового забезпечення освітнього процесу в межах реалізації Концепції реформування освіти в Міністерстві внутрішніх справ України з урахуванням вимог ст. 51 Бюджетного кодексу України»</w:t>
      </w:r>
      <w:r w:rsidR="00A90D73" w:rsidRPr="00A90D73">
        <w:rPr>
          <w:rFonts w:ascii="Times New Roman" w:hAnsi="Times New Roman" w:cs="Times New Roman"/>
          <w:sz w:val="28"/>
          <w:szCs w:val="28"/>
          <w:lang w:val="uk-UA"/>
        </w:rPr>
        <w:t xml:space="preserve"> </w:t>
      </w:r>
      <w:r w:rsidR="0083621F" w:rsidRPr="00A90D73">
        <w:rPr>
          <w:rFonts w:ascii="Times New Roman" w:hAnsi="Times New Roman" w:cs="Times New Roman"/>
          <w:bCs/>
          <w:sz w:val="28"/>
          <w:szCs w:val="28"/>
          <w:lang w:val="uk-UA"/>
        </w:rPr>
        <w:t>було</w:t>
      </w:r>
      <w:r w:rsidR="0083621F" w:rsidRPr="00A90D73">
        <w:rPr>
          <w:rFonts w:ascii="Times New Roman" w:hAnsi="Times New Roman" w:cs="Times New Roman"/>
          <w:b/>
          <w:sz w:val="28"/>
          <w:szCs w:val="28"/>
          <w:lang w:val="uk-UA"/>
        </w:rPr>
        <w:t xml:space="preserve"> </w:t>
      </w:r>
      <w:r w:rsidR="000650D9" w:rsidRPr="00A90D73">
        <w:rPr>
          <w:rFonts w:ascii="Times New Roman" w:hAnsi="Times New Roman" w:cs="Times New Roman"/>
          <w:bCs/>
          <w:sz w:val="28"/>
          <w:szCs w:val="28"/>
          <w:lang w:val="uk-UA"/>
        </w:rPr>
        <w:t>заслух</w:t>
      </w:r>
      <w:r w:rsidR="0083621F" w:rsidRPr="00A90D73">
        <w:rPr>
          <w:rFonts w:ascii="Times New Roman" w:hAnsi="Times New Roman" w:cs="Times New Roman"/>
          <w:bCs/>
          <w:sz w:val="28"/>
          <w:szCs w:val="28"/>
          <w:lang w:val="uk-UA"/>
        </w:rPr>
        <w:t>ано</w:t>
      </w:r>
      <w:r w:rsidR="000650D9" w:rsidRPr="00A90D73">
        <w:rPr>
          <w:rFonts w:ascii="Times New Roman" w:hAnsi="Times New Roman" w:cs="Times New Roman"/>
          <w:bCs/>
          <w:sz w:val="28"/>
          <w:szCs w:val="28"/>
          <w:lang w:val="uk-UA"/>
        </w:rPr>
        <w:t xml:space="preserve"> й обговор</w:t>
      </w:r>
      <w:r w:rsidR="0083621F" w:rsidRPr="00A90D73">
        <w:rPr>
          <w:rFonts w:ascii="Times New Roman" w:hAnsi="Times New Roman" w:cs="Times New Roman"/>
          <w:bCs/>
          <w:sz w:val="28"/>
          <w:szCs w:val="28"/>
          <w:lang w:val="uk-UA"/>
        </w:rPr>
        <w:t>ено</w:t>
      </w:r>
      <w:r w:rsidR="000650D9" w:rsidRPr="00A90D73">
        <w:rPr>
          <w:rFonts w:ascii="Times New Roman" w:hAnsi="Times New Roman" w:cs="Times New Roman"/>
          <w:bCs/>
          <w:sz w:val="28"/>
          <w:szCs w:val="28"/>
          <w:lang w:val="uk-UA"/>
        </w:rPr>
        <w:t xml:space="preserve"> </w:t>
      </w:r>
      <w:r w:rsidR="00A90D73" w:rsidRPr="00A90D73">
        <w:rPr>
          <w:rFonts w:ascii="Times New Roman" w:hAnsi="Times New Roman" w:cs="Times New Roman"/>
          <w:bCs/>
          <w:sz w:val="28"/>
          <w:szCs w:val="28"/>
          <w:lang w:val="uk-UA"/>
        </w:rPr>
        <w:t xml:space="preserve">доповідь начальника відділу </w:t>
      </w:r>
      <w:r w:rsidR="00A90D73" w:rsidRPr="00A90D73">
        <w:rPr>
          <w:rFonts w:ascii="Times New Roman" w:hAnsi="Times New Roman" w:cs="Times New Roman"/>
          <w:bCs/>
          <w:sz w:val="28"/>
          <w:szCs w:val="28"/>
          <w:lang w:val="uk-UA"/>
        </w:rPr>
        <w:lastRenderedPageBreak/>
        <w:t xml:space="preserve">фінансового забезпечення та бухгалтерського обліку - головного бухгалтера </w:t>
      </w:r>
      <w:proofErr w:type="spellStart"/>
      <w:r w:rsidR="00A90D73" w:rsidRPr="00A90D73">
        <w:rPr>
          <w:rFonts w:ascii="Times New Roman" w:hAnsi="Times New Roman" w:cs="Times New Roman"/>
          <w:bCs/>
          <w:sz w:val="28"/>
          <w:szCs w:val="28"/>
          <w:lang w:val="uk-UA"/>
        </w:rPr>
        <w:t>ДонДУВС</w:t>
      </w:r>
      <w:proofErr w:type="spellEnd"/>
      <w:r w:rsidR="00A90D73" w:rsidRPr="00A90D73">
        <w:rPr>
          <w:rFonts w:ascii="Times New Roman" w:hAnsi="Times New Roman" w:cs="Times New Roman"/>
          <w:bCs/>
          <w:sz w:val="28"/>
          <w:szCs w:val="28"/>
          <w:lang w:val="uk-UA"/>
        </w:rPr>
        <w:t>, Надії ГАЙ.</w:t>
      </w:r>
    </w:p>
    <w:p w14:paraId="63EBFE2C" w14:textId="0F5F8954" w:rsidR="0083621F" w:rsidRPr="00A90D73" w:rsidRDefault="00B97018" w:rsidP="00A90D73">
      <w:pPr>
        <w:pStyle w:val="a8"/>
        <w:tabs>
          <w:tab w:val="left" w:pos="851"/>
        </w:tabs>
        <w:spacing w:after="0" w:line="240" w:lineRule="auto"/>
        <w:ind w:left="0" w:firstLine="709"/>
        <w:jc w:val="both"/>
        <w:rPr>
          <w:rStyle w:val="a5"/>
          <w:rFonts w:ascii="Times New Roman" w:hAnsi="Times New Roman" w:cs="Times New Roman"/>
          <w:bCs/>
          <w:i w:val="0"/>
          <w:color w:val="000000"/>
          <w:sz w:val="28"/>
          <w:szCs w:val="28"/>
          <w:shd w:val="clear" w:color="auto" w:fill="FFFFFF"/>
          <w:lang w:val="uk-UA"/>
        </w:rPr>
      </w:pPr>
      <w:r w:rsidRPr="00A90D73">
        <w:rPr>
          <w:rFonts w:ascii="Times New Roman" w:hAnsi="Times New Roman" w:cs="Times New Roman"/>
          <w:sz w:val="28"/>
          <w:szCs w:val="28"/>
          <w:lang w:val="uk-UA"/>
        </w:rPr>
        <w:t>Вчена рада</w:t>
      </w:r>
      <w:r w:rsidR="000D2131" w:rsidRPr="00A90D73">
        <w:rPr>
          <w:rFonts w:ascii="Times New Roman" w:hAnsi="Times New Roman" w:cs="Times New Roman"/>
          <w:sz w:val="28"/>
          <w:szCs w:val="28"/>
          <w:lang w:val="uk-UA"/>
        </w:rPr>
        <w:t xml:space="preserve"> </w:t>
      </w:r>
      <w:r w:rsidR="0083621F" w:rsidRPr="00A90D73">
        <w:rPr>
          <w:rStyle w:val="a5"/>
          <w:rFonts w:ascii="Times New Roman" w:hAnsi="Times New Roman" w:cs="Times New Roman"/>
          <w:bCs/>
          <w:i w:val="0"/>
          <w:color w:val="000000"/>
          <w:sz w:val="28"/>
          <w:szCs w:val="28"/>
          <w:shd w:val="clear" w:color="auto" w:fill="FFFFFF"/>
          <w:lang w:val="uk-UA"/>
        </w:rPr>
        <w:t>схвал</w:t>
      </w:r>
      <w:r w:rsidR="000D2131" w:rsidRPr="00A90D73">
        <w:rPr>
          <w:rStyle w:val="a5"/>
          <w:rFonts w:ascii="Times New Roman" w:hAnsi="Times New Roman" w:cs="Times New Roman"/>
          <w:bCs/>
          <w:i w:val="0"/>
          <w:color w:val="000000"/>
          <w:sz w:val="28"/>
          <w:szCs w:val="28"/>
          <w:shd w:val="clear" w:color="auto" w:fill="FFFFFF"/>
          <w:lang w:val="uk-UA"/>
        </w:rPr>
        <w:t>ила</w:t>
      </w:r>
      <w:r w:rsidR="0083621F" w:rsidRPr="00A90D73">
        <w:rPr>
          <w:rStyle w:val="a5"/>
          <w:rFonts w:ascii="Times New Roman" w:hAnsi="Times New Roman" w:cs="Times New Roman"/>
          <w:bCs/>
          <w:i w:val="0"/>
          <w:color w:val="000000"/>
          <w:sz w:val="28"/>
          <w:szCs w:val="28"/>
          <w:shd w:val="clear" w:color="auto" w:fill="FFFFFF"/>
          <w:lang w:val="uk-UA"/>
        </w:rPr>
        <w:t xml:space="preserve"> рішення</w:t>
      </w:r>
      <w:r w:rsidR="00943436">
        <w:rPr>
          <w:rStyle w:val="a5"/>
          <w:rFonts w:ascii="Times New Roman" w:hAnsi="Times New Roman" w:cs="Times New Roman"/>
          <w:bCs/>
          <w:i w:val="0"/>
          <w:color w:val="000000"/>
          <w:sz w:val="28"/>
          <w:szCs w:val="28"/>
          <w:shd w:val="clear" w:color="auto" w:fill="FFFFFF"/>
          <w:lang w:val="uk-UA"/>
        </w:rPr>
        <w:t>:</w:t>
      </w:r>
    </w:p>
    <w:p w14:paraId="4F837929" w14:textId="5F240BC5" w:rsidR="00A90D73" w:rsidRPr="00A90D73" w:rsidRDefault="00A90D73" w:rsidP="00A90D73">
      <w:pPr>
        <w:spacing w:after="0"/>
        <w:ind w:firstLine="720"/>
        <w:jc w:val="both"/>
        <w:rPr>
          <w:rFonts w:ascii="Times New Roman" w:hAnsi="Times New Roman" w:cs="Times New Roman"/>
          <w:sz w:val="28"/>
          <w:szCs w:val="28"/>
          <w:lang w:val="uk-UA"/>
        </w:rPr>
      </w:pPr>
      <w:r w:rsidRPr="00A90D73">
        <w:rPr>
          <w:rFonts w:ascii="Times New Roman" w:hAnsi="Times New Roman" w:cs="Times New Roman"/>
          <w:sz w:val="28"/>
          <w:szCs w:val="28"/>
          <w:lang w:val="uk-UA"/>
        </w:rPr>
        <w:t xml:space="preserve">З метою вдосконалення фінансового забезпечення освітнього процесу </w:t>
      </w:r>
      <w:proofErr w:type="spellStart"/>
      <w:r w:rsidRPr="00A90D73">
        <w:rPr>
          <w:rFonts w:ascii="Times New Roman" w:hAnsi="Times New Roman" w:cs="Times New Roman"/>
          <w:sz w:val="28"/>
          <w:szCs w:val="28"/>
          <w:lang w:val="uk-UA"/>
        </w:rPr>
        <w:t>ДонДУВС</w:t>
      </w:r>
      <w:proofErr w:type="spellEnd"/>
      <w:r w:rsidRPr="00A90D73">
        <w:rPr>
          <w:rFonts w:ascii="Times New Roman" w:hAnsi="Times New Roman" w:cs="Times New Roman"/>
          <w:sz w:val="28"/>
          <w:szCs w:val="28"/>
          <w:lang w:val="uk-UA"/>
        </w:rPr>
        <w:t xml:space="preserve"> у 2026 році</w:t>
      </w:r>
      <w:r w:rsidR="00943436">
        <w:rPr>
          <w:rFonts w:ascii="Times New Roman" w:hAnsi="Times New Roman" w:cs="Times New Roman"/>
          <w:sz w:val="28"/>
          <w:szCs w:val="28"/>
          <w:lang w:val="uk-UA"/>
        </w:rPr>
        <w:t>,</w:t>
      </w:r>
      <w:r w:rsidRPr="00A90D73">
        <w:rPr>
          <w:rFonts w:ascii="Times New Roman" w:hAnsi="Times New Roman" w:cs="Times New Roman"/>
          <w:sz w:val="28"/>
          <w:szCs w:val="28"/>
          <w:lang w:val="uk-UA"/>
        </w:rPr>
        <w:t xml:space="preserve"> відділу фінансового забезпечення та бухгалтерського обліку (Н. Гай) виконати наступні заходи:</w:t>
      </w:r>
    </w:p>
    <w:p w14:paraId="01CBF829" w14:textId="47E40F01" w:rsidR="00A90D73" w:rsidRPr="00A90D73" w:rsidRDefault="00A90D73" w:rsidP="00A90D73">
      <w:pPr>
        <w:spacing w:after="0"/>
        <w:ind w:firstLine="720"/>
        <w:jc w:val="both"/>
        <w:rPr>
          <w:rFonts w:ascii="Times New Roman" w:hAnsi="Times New Roman" w:cs="Times New Roman"/>
          <w:sz w:val="28"/>
          <w:szCs w:val="28"/>
          <w:lang w:val="uk-UA"/>
        </w:rPr>
      </w:pPr>
      <w:r w:rsidRPr="00A90D73">
        <w:rPr>
          <w:rFonts w:ascii="Times New Roman" w:hAnsi="Times New Roman" w:cs="Times New Roman"/>
          <w:sz w:val="28"/>
          <w:szCs w:val="28"/>
          <w:lang w:val="uk-UA"/>
        </w:rPr>
        <w:t>Тримати на контролі обсяги власних надходжень університету та своєчасно вносити зміни до спеціального фонду кошторису, дотримуючись ви</w:t>
      </w:r>
      <w:r w:rsidR="00943436">
        <w:rPr>
          <w:rFonts w:ascii="Times New Roman" w:hAnsi="Times New Roman" w:cs="Times New Roman"/>
          <w:sz w:val="28"/>
          <w:szCs w:val="28"/>
          <w:lang w:val="uk-UA"/>
        </w:rPr>
        <w:t>мог Бюджетного Кодексу України.</w:t>
      </w:r>
    </w:p>
    <w:p w14:paraId="08FBDD58" w14:textId="21109C68" w:rsidR="00A90D73" w:rsidRPr="00A90D73" w:rsidRDefault="00A90D73" w:rsidP="00A90D73">
      <w:pPr>
        <w:spacing w:after="0"/>
        <w:ind w:firstLine="709"/>
        <w:jc w:val="both"/>
        <w:rPr>
          <w:rFonts w:ascii="Times New Roman" w:hAnsi="Times New Roman" w:cs="Times New Roman"/>
          <w:sz w:val="28"/>
          <w:szCs w:val="28"/>
          <w:lang w:val="uk-UA"/>
        </w:rPr>
      </w:pPr>
      <w:r w:rsidRPr="00A90D73">
        <w:rPr>
          <w:rFonts w:ascii="Times New Roman" w:hAnsi="Times New Roman" w:cs="Times New Roman"/>
          <w:sz w:val="28"/>
          <w:szCs w:val="28"/>
          <w:lang w:val="uk-UA"/>
        </w:rPr>
        <w:t xml:space="preserve">У разі відсутності понадпланових обсягів власних надходжень </w:t>
      </w:r>
      <w:proofErr w:type="spellStart"/>
      <w:r w:rsidRPr="00A90D73">
        <w:rPr>
          <w:rFonts w:ascii="Times New Roman" w:hAnsi="Times New Roman" w:cs="Times New Roman"/>
          <w:sz w:val="28"/>
          <w:szCs w:val="28"/>
          <w:lang w:val="uk-UA"/>
        </w:rPr>
        <w:t>внести</w:t>
      </w:r>
      <w:proofErr w:type="spellEnd"/>
      <w:r w:rsidRPr="00A90D73">
        <w:rPr>
          <w:rFonts w:ascii="Times New Roman" w:hAnsi="Times New Roman" w:cs="Times New Roman"/>
          <w:sz w:val="28"/>
          <w:szCs w:val="28"/>
          <w:lang w:val="uk-UA"/>
        </w:rPr>
        <w:t xml:space="preserve"> зміни до 18.12.2025 р. до спеціального фонду кошторису щодо зменшення власних надходжень і видатків з урахуванням очікуваного виконання спеціального фонду кошторису у 2026 році.</w:t>
      </w:r>
    </w:p>
    <w:p w14:paraId="41671F09" w14:textId="5315D7C1" w:rsidR="00A90D73" w:rsidRPr="00A90D73" w:rsidRDefault="00A90D73" w:rsidP="00A90D73">
      <w:pPr>
        <w:spacing w:after="0"/>
        <w:ind w:firstLine="709"/>
        <w:jc w:val="both"/>
        <w:rPr>
          <w:rFonts w:ascii="Times New Roman" w:hAnsi="Times New Roman" w:cs="Times New Roman"/>
          <w:sz w:val="28"/>
          <w:szCs w:val="28"/>
          <w:lang w:val="uk-UA"/>
        </w:rPr>
      </w:pPr>
      <w:r w:rsidRPr="00A90D73">
        <w:rPr>
          <w:rFonts w:ascii="Times New Roman" w:hAnsi="Times New Roman" w:cs="Times New Roman"/>
          <w:sz w:val="28"/>
          <w:szCs w:val="28"/>
          <w:lang w:val="uk-UA"/>
        </w:rPr>
        <w:t>У випадку виявлення понадпланових обсягів власних надходжень:</w:t>
      </w:r>
    </w:p>
    <w:p w14:paraId="2C1E713B" w14:textId="77777777" w:rsidR="00A90D73" w:rsidRPr="00A90D73" w:rsidRDefault="00A90D73" w:rsidP="00A90D73">
      <w:pPr>
        <w:pStyle w:val="a8"/>
        <w:numPr>
          <w:ilvl w:val="0"/>
          <w:numId w:val="4"/>
        </w:numPr>
        <w:tabs>
          <w:tab w:val="left" w:pos="1134"/>
        </w:tabs>
        <w:spacing w:after="0" w:line="240" w:lineRule="auto"/>
        <w:ind w:left="0" w:firstLine="709"/>
        <w:jc w:val="both"/>
        <w:rPr>
          <w:rFonts w:ascii="Times New Roman" w:hAnsi="Times New Roman" w:cs="Times New Roman"/>
          <w:sz w:val="28"/>
          <w:szCs w:val="28"/>
          <w:lang w:val="uk-UA"/>
        </w:rPr>
      </w:pPr>
      <w:r w:rsidRPr="00A90D73">
        <w:rPr>
          <w:rFonts w:ascii="Times New Roman" w:hAnsi="Times New Roman" w:cs="Times New Roman"/>
          <w:sz w:val="28"/>
          <w:szCs w:val="28"/>
          <w:lang w:val="uk-UA"/>
        </w:rPr>
        <w:t>50 % суми понадпланових надходжень спрямовувати на заходи погашення заборгованості з оплати праці, нарахувань на заробітну плату, стипендій, оплати комунальних послуг та енергоносіїв, інших заходів у розрізі кодів економічної класифікації видатків, якщо такої заборгованості немає;</w:t>
      </w:r>
    </w:p>
    <w:p w14:paraId="26EAAE3D" w14:textId="77777777" w:rsidR="00A90D73" w:rsidRPr="003C20BD" w:rsidRDefault="00A90D73" w:rsidP="003C20BD">
      <w:pPr>
        <w:pStyle w:val="a8"/>
        <w:numPr>
          <w:ilvl w:val="0"/>
          <w:numId w:val="4"/>
        </w:numPr>
        <w:tabs>
          <w:tab w:val="left" w:pos="1134"/>
        </w:tabs>
        <w:spacing w:after="0" w:line="240" w:lineRule="auto"/>
        <w:ind w:left="0" w:firstLine="709"/>
        <w:jc w:val="both"/>
        <w:rPr>
          <w:rFonts w:ascii="Times New Roman" w:hAnsi="Times New Roman" w:cs="Times New Roman"/>
          <w:sz w:val="28"/>
          <w:szCs w:val="28"/>
          <w:lang w:val="uk-UA"/>
        </w:rPr>
      </w:pPr>
      <w:r w:rsidRPr="00A90D73">
        <w:rPr>
          <w:rFonts w:ascii="Times New Roman" w:hAnsi="Times New Roman" w:cs="Times New Roman"/>
          <w:sz w:val="28"/>
          <w:szCs w:val="28"/>
          <w:lang w:val="uk-UA"/>
        </w:rPr>
        <w:t xml:space="preserve">50 % суми понадпланових надходжень перераховувати на рахунок Міністерства внутрішніх справ України для акумулювання та перерозподілу на виконання функцій, не забезпечених коштами загального фонду бюджету за бюджетною програмою 1001050 «Забезпечення діяльності органів, установ та </w:t>
      </w:r>
      <w:r w:rsidRPr="003C20BD">
        <w:rPr>
          <w:rFonts w:ascii="Times New Roman" w:hAnsi="Times New Roman" w:cs="Times New Roman"/>
          <w:sz w:val="28"/>
          <w:szCs w:val="28"/>
          <w:lang w:val="uk-UA"/>
        </w:rPr>
        <w:t>закладів Міністерства внутрішніх справ України, підготовка кадрів закладами вищої освіти із специфічними умовами навчання».</w:t>
      </w:r>
    </w:p>
    <w:p w14:paraId="005A01A0" w14:textId="77777777" w:rsidR="00A90D73" w:rsidRPr="003C20BD" w:rsidRDefault="00A90D73" w:rsidP="003C20BD">
      <w:pPr>
        <w:pStyle w:val="2"/>
        <w:tabs>
          <w:tab w:val="left" w:pos="709"/>
          <w:tab w:val="left" w:pos="993"/>
        </w:tabs>
        <w:spacing w:after="0" w:line="240" w:lineRule="auto"/>
        <w:ind w:firstLine="709"/>
        <w:jc w:val="both"/>
        <w:rPr>
          <w:rStyle w:val="a5"/>
          <w:rFonts w:ascii="Times New Roman" w:hAnsi="Times New Roman" w:cs="Times New Roman"/>
          <w:i w:val="0"/>
          <w:iCs w:val="0"/>
          <w:color w:val="000000"/>
          <w:sz w:val="28"/>
          <w:szCs w:val="28"/>
          <w:lang w:val="uk-UA"/>
        </w:rPr>
      </w:pPr>
    </w:p>
    <w:p w14:paraId="38FD69F1" w14:textId="06713829" w:rsidR="009D37AB" w:rsidRPr="003C20BD" w:rsidRDefault="00BA5BCC" w:rsidP="003C20BD">
      <w:pPr>
        <w:pStyle w:val="2"/>
        <w:tabs>
          <w:tab w:val="left" w:pos="709"/>
          <w:tab w:val="left" w:pos="993"/>
        </w:tabs>
        <w:spacing w:after="0" w:line="240" w:lineRule="auto"/>
        <w:ind w:firstLine="709"/>
        <w:jc w:val="both"/>
        <w:rPr>
          <w:rStyle w:val="a5"/>
          <w:rFonts w:ascii="Times New Roman" w:hAnsi="Times New Roman" w:cs="Times New Roman"/>
          <w:i w:val="0"/>
          <w:iCs w:val="0"/>
          <w:color w:val="000000"/>
          <w:sz w:val="28"/>
          <w:szCs w:val="28"/>
          <w:lang w:val="uk-UA"/>
        </w:rPr>
      </w:pPr>
      <w:r w:rsidRPr="003C20BD">
        <w:rPr>
          <w:rStyle w:val="a5"/>
          <w:rFonts w:ascii="Times New Roman" w:hAnsi="Times New Roman" w:cs="Times New Roman"/>
          <w:i w:val="0"/>
          <w:iCs w:val="0"/>
          <w:color w:val="000000"/>
          <w:sz w:val="28"/>
          <w:szCs w:val="28"/>
          <w:lang w:val="uk-UA"/>
        </w:rPr>
        <w:t xml:space="preserve">В </w:t>
      </w:r>
      <w:r w:rsidRPr="003C20BD">
        <w:rPr>
          <w:rStyle w:val="a5"/>
          <w:rFonts w:ascii="Times New Roman" w:hAnsi="Times New Roman" w:cs="Times New Roman"/>
          <w:b/>
          <w:bCs/>
          <w:i w:val="0"/>
          <w:iCs w:val="0"/>
          <w:color w:val="000000"/>
          <w:sz w:val="28"/>
          <w:szCs w:val="28"/>
          <w:lang w:val="uk-UA"/>
        </w:rPr>
        <w:t>«Різному»</w:t>
      </w:r>
      <w:r w:rsidRPr="003C20BD">
        <w:rPr>
          <w:rStyle w:val="a5"/>
          <w:rFonts w:ascii="Times New Roman" w:hAnsi="Times New Roman" w:cs="Times New Roman"/>
          <w:i w:val="0"/>
          <w:iCs w:val="0"/>
          <w:color w:val="000000"/>
          <w:sz w:val="28"/>
          <w:szCs w:val="28"/>
          <w:lang w:val="uk-UA"/>
        </w:rPr>
        <w:t xml:space="preserve"> порядку денного засідання були розглянуті питання щодо: </w:t>
      </w:r>
      <w:r w:rsidR="009D37AB" w:rsidRPr="003C20BD">
        <w:rPr>
          <w:rFonts w:ascii="Times New Roman" w:hAnsi="Times New Roman" w:cs="Times New Roman"/>
          <w:bCs/>
          <w:sz w:val="28"/>
          <w:szCs w:val="28"/>
          <w:lang w:val="uk-UA"/>
        </w:rPr>
        <w:t>проведення конкурсу на</w:t>
      </w:r>
      <w:r w:rsidR="009D37AB" w:rsidRPr="003C20BD">
        <w:rPr>
          <w:rFonts w:ascii="Times New Roman" w:hAnsi="Times New Roman" w:cs="Times New Roman"/>
          <w:b/>
          <w:sz w:val="28"/>
          <w:szCs w:val="28"/>
          <w:lang w:val="uk-UA"/>
        </w:rPr>
        <w:t xml:space="preserve"> </w:t>
      </w:r>
      <w:r w:rsidR="009D37AB" w:rsidRPr="003C20BD">
        <w:rPr>
          <w:rFonts w:ascii="Times New Roman" w:hAnsi="Times New Roman" w:cs="Times New Roman"/>
          <w:bCs/>
          <w:sz w:val="28"/>
          <w:szCs w:val="28"/>
          <w:lang w:val="uk-UA"/>
        </w:rPr>
        <w:t xml:space="preserve">заміщення вакантної посади наукового складу </w:t>
      </w:r>
      <w:proofErr w:type="spellStart"/>
      <w:r w:rsidR="009D37AB" w:rsidRPr="003C20BD">
        <w:rPr>
          <w:rFonts w:ascii="Times New Roman" w:hAnsi="Times New Roman" w:cs="Times New Roman"/>
          <w:bCs/>
          <w:sz w:val="28"/>
          <w:szCs w:val="28"/>
          <w:lang w:val="uk-UA"/>
        </w:rPr>
        <w:t>ДонДУВС</w:t>
      </w:r>
      <w:proofErr w:type="spellEnd"/>
      <w:r w:rsidR="009D37AB" w:rsidRPr="003C20BD">
        <w:rPr>
          <w:rFonts w:ascii="Times New Roman" w:hAnsi="Times New Roman" w:cs="Times New Roman"/>
          <w:bCs/>
          <w:sz w:val="28"/>
          <w:szCs w:val="28"/>
          <w:lang w:val="uk-UA"/>
        </w:rPr>
        <w:t xml:space="preserve"> та укладання відповідного контракту; рекомендації кандидатури на призначення академічної стипендії Кабінету Міністрів України із числа ад’юнктів; затвердження індивідуальних планів навчальної роботи та індивідуальних планів наукової роботи аспірантів </w:t>
      </w:r>
      <w:proofErr w:type="spellStart"/>
      <w:r w:rsidR="009D37AB" w:rsidRPr="003C20BD">
        <w:rPr>
          <w:rFonts w:ascii="Times New Roman" w:hAnsi="Times New Roman" w:cs="Times New Roman"/>
          <w:bCs/>
          <w:sz w:val="28"/>
          <w:szCs w:val="28"/>
          <w:lang w:val="uk-UA"/>
        </w:rPr>
        <w:t>ДонДУВС</w:t>
      </w:r>
      <w:proofErr w:type="spellEnd"/>
      <w:r w:rsidR="009D37AB" w:rsidRPr="003C20BD">
        <w:rPr>
          <w:rFonts w:ascii="Times New Roman" w:hAnsi="Times New Roman" w:cs="Times New Roman"/>
          <w:bCs/>
          <w:sz w:val="28"/>
          <w:szCs w:val="28"/>
          <w:lang w:val="uk-UA"/>
        </w:rPr>
        <w:t xml:space="preserve"> 2025 року набору; надання академічної відпустки аспіранту 4-го курсу заочної форми здобуття освіти </w:t>
      </w:r>
      <w:proofErr w:type="spellStart"/>
      <w:r w:rsidR="009D37AB" w:rsidRPr="003C20BD">
        <w:rPr>
          <w:rFonts w:ascii="Times New Roman" w:hAnsi="Times New Roman" w:cs="Times New Roman"/>
          <w:bCs/>
          <w:sz w:val="28"/>
          <w:szCs w:val="28"/>
          <w:lang w:val="uk-UA"/>
        </w:rPr>
        <w:t>ДонДУВ</w:t>
      </w:r>
      <w:r w:rsidR="00943436">
        <w:rPr>
          <w:rFonts w:ascii="Times New Roman" w:hAnsi="Times New Roman" w:cs="Times New Roman"/>
          <w:bCs/>
          <w:sz w:val="28"/>
          <w:szCs w:val="28"/>
          <w:lang w:val="uk-UA"/>
        </w:rPr>
        <w:t>С</w:t>
      </w:r>
      <w:proofErr w:type="spellEnd"/>
      <w:r w:rsidR="00943436">
        <w:rPr>
          <w:rFonts w:ascii="Times New Roman" w:hAnsi="Times New Roman" w:cs="Times New Roman"/>
          <w:bCs/>
          <w:sz w:val="28"/>
          <w:szCs w:val="28"/>
          <w:lang w:val="uk-UA"/>
        </w:rPr>
        <w:t xml:space="preserve">;  уточнення теми дисертації; </w:t>
      </w:r>
      <w:r w:rsidR="009D37AB" w:rsidRPr="003C20BD">
        <w:rPr>
          <w:rFonts w:ascii="Times New Roman" w:hAnsi="Times New Roman" w:cs="Times New Roman"/>
          <w:bCs/>
          <w:sz w:val="28"/>
          <w:szCs w:val="28"/>
          <w:lang w:val="uk-UA"/>
        </w:rPr>
        <w:t xml:space="preserve">створення спеціалізованих вчених рад для захисту дисертацій; забезпечення дотримання академічної доброчесності та корпоративної етики у </w:t>
      </w:r>
      <w:proofErr w:type="spellStart"/>
      <w:r w:rsidR="009D37AB" w:rsidRPr="003C20BD">
        <w:rPr>
          <w:rFonts w:ascii="Times New Roman" w:hAnsi="Times New Roman" w:cs="Times New Roman"/>
          <w:bCs/>
          <w:sz w:val="28"/>
          <w:szCs w:val="28"/>
          <w:lang w:val="uk-UA"/>
        </w:rPr>
        <w:t>ДонДУВС</w:t>
      </w:r>
      <w:proofErr w:type="spellEnd"/>
      <w:r w:rsidR="009D37AB" w:rsidRPr="003C20BD">
        <w:rPr>
          <w:rFonts w:ascii="Times New Roman" w:hAnsi="Times New Roman" w:cs="Times New Roman"/>
          <w:bCs/>
          <w:sz w:val="28"/>
          <w:szCs w:val="28"/>
          <w:lang w:val="uk-UA"/>
        </w:rPr>
        <w:t>; відповідності чисельності здобувачів вищої освіти навчальних груп</w:t>
      </w:r>
      <w:r w:rsidR="00943436">
        <w:rPr>
          <w:rFonts w:ascii="Times New Roman" w:hAnsi="Times New Roman" w:cs="Times New Roman"/>
          <w:bCs/>
          <w:sz w:val="28"/>
          <w:szCs w:val="28"/>
          <w:lang w:val="uk-UA"/>
        </w:rPr>
        <w:t xml:space="preserve"> у 2025/2026 навчальному році і</w:t>
      </w:r>
      <w:r w:rsidR="009D37AB" w:rsidRPr="003C20BD">
        <w:rPr>
          <w:rFonts w:ascii="Times New Roman" w:hAnsi="Times New Roman" w:cs="Times New Roman"/>
          <w:bCs/>
          <w:sz w:val="28"/>
          <w:szCs w:val="28"/>
          <w:lang w:val="uk-UA"/>
        </w:rPr>
        <w:t xml:space="preserve"> формування та функціонування малочисельних навчальних груп здобувачів вищої освіти у 2025/2026 навчальному році; надання дозволу викладачу на проведення лекційних занять</w:t>
      </w:r>
      <w:r w:rsidR="00A121B9" w:rsidRPr="003C20BD">
        <w:rPr>
          <w:rFonts w:ascii="Times New Roman" w:hAnsi="Times New Roman" w:cs="Times New Roman"/>
          <w:bCs/>
          <w:sz w:val="28"/>
          <w:szCs w:val="28"/>
          <w:lang w:val="uk-UA"/>
        </w:rPr>
        <w:t>. Та</w:t>
      </w:r>
      <w:r w:rsidR="00943436">
        <w:rPr>
          <w:rFonts w:ascii="Times New Roman" w:hAnsi="Times New Roman" w:cs="Times New Roman"/>
          <w:bCs/>
          <w:sz w:val="28"/>
          <w:szCs w:val="28"/>
          <w:lang w:val="uk-UA"/>
        </w:rPr>
        <w:t>кож було розглянуто та схвалено</w:t>
      </w:r>
      <w:r w:rsidR="009D37AB" w:rsidRPr="003C20BD">
        <w:rPr>
          <w:rFonts w:ascii="Times New Roman" w:hAnsi="Times New Roman" w:cs="Times New Roman"/>
          <w:bCs/>
          <w:sz w:val="28"/>
          <w:szCs w:val="28"/>
          <w:lang w:val="uk-UA"/>
        </w:rPr>
        <w:t xml:space="preserve"> </w:t>
      </w:r>
      <w:r w:rsidR="009D37AB" w:rsidRPr="003C20BD">
        <w:rPr>
          <w:rStyle w:val="a5"/>
          <w:rFonts w:ascii="Times New Roman" w:hAnsi="Times New Roman" w:cs="Times New Roman"/>
          <w:i w:val="0"/>
          <w:iCs w:val="0"/>
          <w:color w:val="000000"/>
          <w:sz w:val="28"/>
          <w:szCs w:val="28"/>
          <w:lang w:val="uk-UA"/>
        </w:rPr>
        <w:t>Концепці</w:t>
      </w:r>
      <w:r w:rsidR="00A121B9" w:rsidRPr="003C20BD">
        <w:rPr>
          <w:rStyle w:val="a5"/>
          <w:rFonts w:ascii="Times New Roman" w:hAnsi="Times New Roman" w:cs="Times New Roman"/>
          <w:i w:val="0"/>
          <w:iCs w:val="0"/>
          <w:color w:val="000000"/>
          <w:sz w:val="28"/>
          <w:szCs w:val="28"/>
          <w:lang w:val="uk-UA"/>
        </w:rPr>
        <w:t>ю</w:t>
      </w:r>
      <w:r w:rsidR="009D37AB" w:rsidRPr="003C20BD">
        <w:rPr>
          <w:rStyle w:val="a5"/>
          <w:rFonts w:ascii="Times New Roman" w:hAnsi="Times New Roman" w:cs="Times New Roman"/>
          <w:i w:val="0"/>
          <w:iCs w:val="0"/>
          <w:color w:val="000000"/>
          <w:sz w:val="28"/>
          <w:szCs w:val="28"/>
          <w:lang w:val="uk-UA"/>
        </w:rPr>
        <w:t xml:space="preserve"> освітньої діяльності з надання освітніх послуг у сфері вищої освіти на другому (магістерському) рівні вищої освіти; Ліцензійн</w:t>
      </w:r>
      <w:r w:rsidR="00A121B9" w:rsidRPr="003C20BD">
        <w:rPr>
          <w:rStyle w:val="a5"/>
          <w:rFonts w:ascii="Times New Roman" w:hAnsi="Times New Roman" w:cs="Times New Roman"/>
          <w:i w:val="0"/>
          <w:iCs w:val="0"/>
          <w:color w:val="000000"/>
          <w:sz w:val="28"/>
          <w:szCs w:val="28"/>
          <w:lang w:val="uk-UA"/>
        </w:rPr>
        <w:t>у</w:t>
      </w:r>
      <w:r w:rsidR="009D37AB" w:rsidRPr="003C20BD">
        <w:rPr>
          <w:rStyle w:val="a5"/>
          <w:rFonts w:ascii="Times New Roman" w:hAnsi="Times New Roman" w:cs="Times New Roman"/>
          <w:i w:val="0"/>
          <w:iCs w:val="0"/>
          <w:color w:val="000000"/>
          <w:sz w:val="28"/>
          <w:szCs w:val="28"/>
          <w:lang w:val="uk-UA"/>
        </w:rPr>
        <w:t xml:space="preserve"> справ</w:t>
      </w:r>
      <w:r w:rsidR="00A121B9" w:rsidRPr="003C20BD">
        <w:rPr>
          <w:rStyle w:val="a5"/>
          <w:rFonts w:ascii="Times New Roman" w:hAnsi="Times New Roman" w:cs="Times New Roman"/>
          <w:i w:val="0"/>
          <w:iCs w:val="0"/>
          <w:color w:val="000000"/>
          <w:sz w:val="28"/>
          <w:szCs w:val="28"/>
          <w:lang w:val="uk-UA"/>
        </w:rPr>
        <w:t>у</w:t>
      </w:r>
      <w:r w:rsidR="009D37AB" w:rsidRPr="003C20BD">
        <w:rPr>
          <w:rStyle w:val="a5"/>
          <w:rFonts w:ascii="Times New Roman" w:hAnsi="Times New Roman" w:cs="Times New Roman"/>
          <w:i w:val="0"/>
          <w:iCs w:val="0"/>
          <w:color w:val="000000"/>
          <w:sz w:val="28"/>
          <w:szCs w:val="28"/>
          <w:lang w:val="uk-UA"/>
        </w:rPr>
        <w:t xml:space="preserve"> з розширення ліцензії на провадження освітньої діяльності на другому (магістерському) рівні вищої освіти, Положен</w:t>
      </w:r>
      <w:r w:rsidR="00A121B9" w:rsidRPr="003C20BD">
        <w:rPr>
          <w:rStyle w:val="a5"/>
          <w:rFonts w:ascii="Times New Roman" w:hAnsi="Times New Roman" w:cs="Times New Roman"/>
          <w:i w:val="0"/>
          <w:iCs w:val="0"/>
          <w:color w:val="000000"/>
          <w:sz w:val="28"/>
          <w:szCs w:val="28"/>
          <w:lang w:val="uk-UA"/>
        </w:rPr>
        <w:t>ня</w:t>
      </w:r>
      <w:r w:rsidR="009D37AB" w:rsidRPr="003C20BD">
        <w:rPr>
          <w:rStyle w:val="a5"/>
          <w:rFonts w:ascii="Times New Roman" w:hAnsi="Times New Roman" w:cs="Times New Roman"/>
          <w:i w:val="0"/>
          <w:iCs w:val="0"/>
          <w:color w:val="000000"/>
          <w:sz w:val="28"/>
          <w:szCs w:val="28"/>
          <w:lang w:val="uk-UA"/>
        </w:rPr>
        <w:t xml:space="preserve"> </w:t>
      </w:r>
      <w:proofErr w:type="spellStart"/>
      <w:r w:rsidR="009D37AB" w:rsidRPr="003C20BD">
        <w:rPr>
          <w:rStyle w:val="a5"/>
          <w:rFonts w:ascii="Times New Roman" w:hAnsi="Times New Roman" w:cs="Times New Roman"/>
          <w:i w:val="0"/>
          <w:iCs w:val="0"/>
          <w:color w:val="000000"/>
          <w:sz w:val="28"/>
          <w:szCs w:val="28"/>
          <w:lang w:val="uk-UA"/>
        </w:rPr>
        <w:t>ДонДУВС</w:t>
      </w:r>
      <w:proofErr w:type="spellEnd"/>
      <w:r w:rsidR="00A121B9" w:rsidRPr="003C20BD">
        <w:rPr>
          <w:rStyle w:val="a5"/>
          <w:rFonts w:ascii="Times New Roman" w:hAnsi="Times New Roman" w:cs="Times New Roman"/>
          <w:i w:val="0"/>
          <w:iCs w:val="0"/>
          <w:color w:val="000000"/>
          <w:sz w:val="28"/>
          <w:szCs w:val="28"/>
          <w:lang w:val="uk-UA"/>
        </w:rPr>
        <w:t>.</w:t>
      </w:r>
    </w:p>
    <w:p w14:paraId="23DED428" w14:textId="1B8CB1D9" w:rsidR="0069492A" w:rsidRPr="0069492A" w:rsidRDefault="00BA5BCC" w:rsidP="0069492A">
      <w:pPr>
        <w:pStyle w:val="2"/>
        <w:tabs>
          <w:tab w:val="left" w:pos="709"/>
          <w:tab w:val="left" w:pos="993"/>
        </w:tabs>
        <w:spacing w:after="0" w:line="240" w:lineRule="auto"/>
        <w:ind w:firstLine="709"/>
        <w:jc w:val="both"/>
        <w:rPr>
          <w:rFonts w:ascii="Times New Roman" w:hAnsi="Times New Roman" w:cs="Times New Roman"/>
          <w:b/>
          <w:sz w:val="28"/>
          <w:szCs w:val="28"/>
          <w:lang w:val="uk-UA"/>
        </w:rPr>
      </w:pPr>
      <w:r w:rsidRPr="003C20BD">
        <w:rPr>
          <w:rFonts w:ascii="Times New Roman" w:hAnsi="Times New Roman" w:cs="Times New Roman"/>
          <w:sz w:val="28"/>
          <w:szCs w:val="28"/>
          <w:lang w:val="uk-UA"/>
        </w:rPr>
        <w:t>Членами Вченої ради університету одноголосно схвалено рішення щодо рекомендації до друку</w:t>
      </w:r>
      <w:r w:rsidRPr="003C20BD">
        <w:rPr>
          <w:rFonts w:ascii="Times New Roman" w:hAnsi="Times New Roman" w:cs="Times New Roman"/>
          <w:bCs/>
          <w:sz w:val="28"/>
          <w:szCs w:val="28"/>
          <w:lang w:val="uk-UA"/>
        </w:rPr>
        <w:t xml:space="preserve"> </w:t>
      </w:r>
      <w:r w:rsidR="003C20BD" w:rsidRPr="003C20BD">
        <w:rPr>
          <w:rFonts w:ascii="Times New Roman" w:hAnsi="Times New Roman" w:cs="Times New Roman"/>
          <w:bCs/>
          <w:sz w:val="28"/>
          <w:szCs w:val="28"/>
          <w:lang w:val="uk-UA"/>
        </w:rPr>
        <w:t>м</w:t>
      </w:r>
      <w:r w:rsidR="003C20BD" w:rsidRPr="003C20BD">
        <w:rPr>
          <w:rFonts w:ascii="Times New Roman" w:hAnsi="Times New Roman" w:cs="Times New Roman"/>
          <w:sz w:val="28"/>
          <w:szCs w:val="28"/>
          <w:lang w:val="uk-UA"/>
        </w:rPr>
        <w:t xml:space="preserve">онографій: «Адміністративно-правове забезпечення діяльності підрозділів поліції на воді» (автори: </w:t>
      </w:r>
      <w:proofErr w:type="spellStart"/>
      <w:r w:rsidR="003C20BD" w:rsidRPr="003C20BD">
        <w:rPr>
          <w:rFonts w:ascii="Times New Roman" w:hAnsi="Times New Roman" w:cs="Times New Roman"/>
          <w:sz w:val="28"/>
          <w:szCs w:val="28"/>
          <w:lang w:val="uk-UA"/>
        </w:rPr>
        <w:t>Хозлу</w:t>
      </w:r>
      <w:proofErr w:type="spellEnd"/>
      <w:r w:rsidR="003C20BD" w:rsidRPr="003C20BD">
        <w:rPr>
          <w:rFonts w:ascii="Times New Roman" w:hAnsi="Times New Roman" w:cs="Times New Roman"/>
          <w:sz w:val="28"/>
          <w:szCs w:val="28"/>
          <w:lang w:val="uk-UA"/>
        </w:rPr>
        <w:t xml:space="preserve"> І. К., </w:t>
      </w:r>
      <w:proofErr w:type="spellStart"/>
      <w:r w:rsidR="003C20BD" w:rsidRPr="003C20BD">
        <w:rPr>
          <w:rFonts w:ascii="Times New Roman" w:hAnsi="Times New Roman" w:cs="Times New Roman"/>
          <w:sz w:val="28"/>
          <w:szCs w:val="28"/>
          <w:lang w:val="uk-UA"/>
        </w:rPr>
        <w:t>Мердова</w:t>
      </w:r>
      <w:proofErr w:type="spellEnd"/>
      <w:r w:rsidR="003C20BD" w:rsidRPr="003C20BD">
        <w:rPr>
          <w:rFonts w:ascii="Times New Roman" w:hAnsi="Times New Roman" w:cs="Times New Roman"/>
          <w:sz w:val="28"/>
          <w:szCs w:val="28"/>
          <w:lang w:val="uk-UA"/>
        </w:rPr>
        <w:t xml:space="preserve"> О. М.); </w:t>
      </w:r>
      <w:r w:rsidR="003C20BD" w:rsidRPr="003C20BD">
        <w:rPr>
          <w:rFonts w:ascii="Times New Roman" w:hAnsi="Times New Roman" w:cs="Times New Roman"/>
          <w:sz w:val="28"/>
          <w:szCs w:val="28"/>
          <w:lang w:val="uk-UA"/>
        </w:rPr>
        <w:lastRenderedPageBreak/>
        <w:t xml:space="preserve">«Адміністративно-правове регулювання дискреційних повноважень органів місцевого самоврядування у сфері земельних відносин» (автори: </w:t>
      </w:r>
      <w:proofErr w:type="spellStart"/>
      <w:r w:rsidR="003C20BD" w:rsidRPr="003C20BD">
        <w:rPr>
          <w:rFonts w:ascii="Times New Roman" w:hAnsi="Times New Roman" w:cs="Times New Roman"/>
          <w:sz w:val="28"/>
          <w:szCs w:val="28"/>
          <w:lang w:val="uk-UA"/>
        </w:rPr>
        <w:t>Лавренко</w:t>
      </w:r>
      <w:proofErr w:type="spellEnd"/>
      <w:r w:rsidR="003C20BD" w:rsidRPr="003C20BD">
        <w:rPr>
          <w:rFonts w:ascii="Times New Roman" w:hAnsi="Times New Roman" w:cs="Times New Roman"/>
          <w:sz w:val="28"/>
          <w:szCs w:val="28"/>
          <w:lang w:val="uk-UA"/>
        </w:rPr>
        <w:t xml:space="preserve"> А. І., </w:t>
      </w:r>
      <w:proofErr w:type="spellStart"/>
      <w:r w:rsidR="003C20BD" w:rsidRPr="003C20BD">
        <w:rPr>
          <w:rFonts w:ascii="Times New Roman" w:hAnsi="Times New Roman" w:cs="Times New Roman"/>
          <w:sz w:val="28"/>
          <w:szCs w:val="28"/>
          <w:lang w:val="uk-UA"/>
        </w:rPr>
        <w:t>Мердова</w:t>
      </w:r>
      <w:proofErr w:type="spellEnd"/>
      <w:r w:rsidR="003C20BD" w:rsidRPr="003C20BD">
        <w:rPr>
          <w:rFonts w:ascii="Times New Roman" w:hAnsi="Times New Roman" w:cs="Times New Roman"/>
          <w:sz w:val="28"/>
          <w:szCs w:val="28"/>
          <w:lang w:val="uk-UA"/>
        </w:rPr>
        <w:t xml:space="preserve"> О. М.); «Затримання особи за підозрою у вчиненні кримінального правопорушення</w:t>
      </w:r>
      <w:r w:rsidR="00943436">
        <w:rPr>
          <w:rFonts w:ascii="Times New Roman" w:hAnsi="Times New Roman" w:cs="Times New Roman"/>
          <w:sz w:val="28"/>
          <w:szCs w:val="28"/>
          <w:lang w:val="uk-UA"/>
        </w:rPr>
        <w:t>»</w:t>
      </w:r>
      <w:r w:rsidR="003C20BD" w:rsidRPr="003C20BD">
        <w:rPr>
          <w:rFonts w:ascii="Times New Roman" w:hAnsi="Times New Roman" w:cs="Times New Roman"/>
          <w:sz w:val="28"/>
          <w:szCs w:val="28"/>
          <w:lang w:val="uk-UA"/>
        </w:rPr>
        <w:t xml:space="preserve"> (автор: Потоцький М. М., за наук. ред.: Т. О. </w:t>
      </w:r>
      <w:proofErr w:type="spellStart"/>
      <w:r w:rsidR="003C20BD" w:rsidRPr="003C20BD">
        <w:rPr>
          <w:rFonts w:ascii="Times New Roman" w:hAnsi="Times New Roman" w:cs="Times New Roman"/>
          <w:sz w:val="28"/>
          <w:szCs w:val="28"/>
          <w:lang w:val="uk-UA"/>
        </w:rPr>
        <w:t>Лоскутова</w:t>
      </w:r>
      <w:proofErr w:type="spellEnd"/>
      <w:r w:rsidR="003C20BD" w:rsidRPr="003C20BD">
        <w:rPr>
          <w:rFonts w:ascii="Times New Roman" w:hAnsi="Times New Roman" w:cs="Times New Roman"/>
          <w:sz w:val="28"/>
          <w:szCs w:val="28"/>
          <w:lang w:val="uk-UA"/>
        </w:rPr>
        <w:t xml:space="preserve">); «Розшукова робота підрозділів кримінальної поліції НПУ в умовах воєнного стану» (автори: </w:t>
      </w:r>
      <w:proofErr w:type="spellStart"/>
      <w:r w:rsidR="003C20BD" w:rsidRPr="003C20BD">
        <w:rPr>
          <w:rFonts w:ascii="Times New Roman" w:hAnsi="Times New Roman" w:cs="Times New Roman"/>
          <w:sz w:val="28"/>
          <w:szCs w:val="28"/>
          <w:lang w:val="uk-UA"/>
        </w:rPr>
        <w:t>Волобоєв</w:t>
      </w:r>
      <w:proofErr w:type="spellEnd"/>
      <w:r w:rsidR="003C20BD" w:rsidRPr="003C20BD">
        <w:rPr>
          <w:rFonts w:ascii="Times New Roman" w:hAnsi="Times New Roman" w:cs="Times New Roman"/>
          <w:sz w:val="28"/>
          <w:szCs w:val="28"/>
          <w:lang w:val="uk-UA"/>
        </w:rPr>
        <w:t xml:space="preserve"> А. О., Пекарський С.</w:t>
      </w:r>
      <w:r w:rsidR="00943436">
        <w:rPr>
          <w:rFonts w:ascii="Times New Roman" w:hAnsi="Times New Roman" w:cs="Times New Roman"/>
          <w:sz w:val="28"/>
          <w:szCs w:val="28"/>
          <w:lang w:val="uk-UA"/>
        </w:rPr>
        <w:t xml:space="preserve"> П., Зеленський С. М., </w:t>
      </w:r>
      <w:proofErr w:type="spellStart"/>
      <w:r w:rsidR="00943436">
        <w:rPr>
          <w:rFonts w:ascii="Times New Roman" w:hAnsi="Times New Roman" w:cs="Times New Roman"/>
          <w:sz w:val="28"/>
          <w:szCs w:val="28"/>
          <w:lang w:val="uk-UA"/>
        </w:rPr>
        <w:t>Габорець</w:t>
      </w:r>
      <w:proofErr w:type="spellEnd"/>
      <w:r w:rsidR="00943436">
        <w:rPr>
          <w:rFonts w:ascii="Times New Roman" w:hAnsi="Times New Roman" w:cs="Times New Roman"/>
          <w:sz w:val="28"/>
          <w:szCs w:val="28"/>
          <w:lang w:val="uk-UA"/>
        </w:rPr>
        <w:t> </w:t>
      </w:r>
      <w:r w:rsidR="003C20BD" w:rsidRPr="003C20BD">
        <w:rPr>
          <w:rFonts w:ascii="Times New Roman" w:hAnsi="Times New Roman" w:cs="Times New Roman"/>
          <w:sz w:val="28"/>
          <w:szCs w:val="28"/>
          <w:lang w:val="uk-UA"/>
        </w:rPr>
        <w:t xml:space="preserve">О. А., </w:t>
      </w:r>
      <w:proofErr w:type="spellStart"/>
      <w:r w:rsidR="003C20BD" w:rsidRPr="003C20BD">
        <w:rPr>
          <w:rFonts w:ascii="Times New Roman" w:hAnsi="Times New Roman" w:cs="Times New Roman"/>
          <w:sz w:val="28"/>
          <w:szCs w:val="28"/>
          <w:lang w:val="uk-UA"/>
        </w:rPr>
        <w:t>Лунгол</w:t>
      </w:r>
      <w:proofErr w:type="spellEnd"/>
      <w:r w:rsidR="003C20BD" w:rsidRPr="003C20BD">
        <w:rPr>
          <w:rFonts w:ascii="Times New Roman" w:hAnsi="Times New Roman" w:cs="Times New Roman"/>
          <w:sz w:val="28"/>
          <w:szCs w:val="28"/>
          <w:lang w:val="uk-UA"/>
        </w:rPr>
        <w:t xml:space="preserve"> О. М.); науково-практичних рекомендацій: «Використання (застосування) безпілотних літальних апаратів у діяльності поліції: національний та закордонний досвід» (авторський колектив); «Кримінально-процесуальні та криміналістичні аспекти досудового розслідування кримінальних правопорушень, вчинених організованими групами» (автори: О. В. </w:t>
      </w:r>
      <w:proofErr w:type="spellStart"/>
      <w:r w:rsidR="003C20BD" w:rsidRPr="003C20BD">
        <w:rPr>
          <w:rFonts w:ascii="Times New Roman" w:hAnsi="Times New Roman" w:cs="Times New Roman"/>
          <w:sz w:val="28"/>
          <w:szCs w:val="28"/>
          <w:lang w:val="uk-UA"/>
        </w:rPr>
        <w:t>Одерій</w:t>
      </w:r>
      <w:proofErr w:type="spellEnd"/>
      <w:r w:rsidR="003C20BD" w:rsidRPr="003C20BD">
        <w:rPr>
          <w:rFonts w:ascii="Times New Roman" w:hAnsi="Times New Roman" w:cs="Times New Roman"/>
          <w:sz w:val="28"/>
          <w:szCs w:val="28"/>
          <w:lang w:val="uk-UA"/>
        </w:rPr>
        <w:t xml:space="preserve">, Д. С. Лисенко, М. О. Фурман); «Оскарження рішень Державної міграційної служби в контексті адміністративно-правового захисту прав іноземців: огляд судової практики» (автор: </w:t>
      </w:r>
      <w:proofErr w:type="spellStart"/>
      <w:r w:rsidR="003C20BD" w:rsidRPr="003C20BD">
        <w:rPr>
          <w:rFonts w:ascii="Times New Roman" w:hAnsi="Times New Roman" w:cs="Times New Roman"/>
          <w:sz w:val="28"/>
          <w:szCs w:val="28"/>
          <w:lang w:val="uk-UA"/>
        </w:rPr>
        <w:t>Конарєва</w:t>
      </w:r>
      <w:proofErr w:type="spellEnd"/>
      <w:r w:rsidR="003C20BD" w:rsidRPr="003C20BD">
        <w:rPr>
          <w:rFonts w:ascii="Times New Roman" w:hAnsi="Times New Roman" w:cs="Times New Roman"/>
          <w:sz w:val="28"/>
          <w:szCs w:val="28"/>
          <w:lang w:val="uk-UA"/>
        </w:rPr>
        <w:t xml:space="preserve"> Г. О.); методичних рекомендацій: «Алгоритм дій </w:t>
      </w:r>
      <w:proofErr w:type="spellStart"/>
      <w:r w:rsidR="003C20BD" w:rsidRPr="003C20BD">
        <w:rPr>
          <w:rFonts w:ascii="Times New Roman" w:hAnsi="Times New Roman" w:cs="Times New Roman"/>
          <w:sz w:val="28"/>
          <w:szCs w:val="28"/>
          <w:lang w:val="uk-UA"/>
        </w:rPr>
        <w:t>дізнавача</w:t>
      </w:r>
      <w:proofErr w:type="spellEnd"/>
      <w:r w:rsidR="003C20BD" w:rsidRPr="003C20BD">
        <w:rPr>
          <w:rFonts w:ascii="Times New Roman" w:hAnsi="Times New Roman" w:cs="Times New Roman"/>
          <w:sz w:val="28"/>
          <w:szCs w:val="28"/>
          <w:lang w:val="uk-UA"/>
        </w:rPr>
        <w:t xml:space="preserve"> при розслідуванні кримінальних проступків, передбачених ч. 1 ст. 249 (незаконне зайняття рибним, звіриним або іншим добувним промислом) Кримінального кодексу України» (автори: О. В. </w:t>
      </w:r>
      <w:proofErr w:type="spellStart"/>
      <w:r w:rsidR="003C20BD" w:rsidRPr="003C20BD">
        <w:rPr>
          <w:rFonts w:ascii="Times New Roman" w:hAnsi="Times New Roman" w:cs="Times New Roman"/>
          <w:sz w:val="28"/>
          <w:szCs w:val="28"/>
          <w:lang w:val="uk-UA"/>
        </w:rPr>
        <w:t>Одерій</w:t>
      </w:r>
      <w:proofErr w:type="spellEnd"/>
      <w:r w:rsidR="003C20BD" w:rsidRPr="003C20BD">
        <w:rPr>
          <w:rFonts w:ascii="Times New Roman" w:hAnsi="Times New Roman" w:cs="Times New Roman"/>
          <w:sz w:val="28"/>
          <w:szCs w:val="28"/>
          <w:lang w:val="uk-UA"/>
        </w:rPr>
        <w:t>, Є. С. Гончаров, Н. О. Харченко); «Порядок реалізації поліцейськими ювенальної превенції повноважень, визначених статтями 496 та 500 Кримінального процесуального кодексу України» (автори: Богдан В. В., Городецька М. С., Литвиненко О. Г., Потоцький</w:t>
      </w:r>
      <w:r w:rsidR="0069492A">
        <w:rPr>
          <w:rFonts w:ascii="Times New Roman" w:hAnsi="Times New Roman" w:cs="Times New Roman"/>
          <w:sz w:val="28"/>
          <w:szCs w:val="28"/>
          <w:lang w:val="uk-UA"/>
        </w:rPr>
        <w:t xml:space="preserve"> М. М.); збірників</w:t>
      </w:r>
      <w:r w:rsidR="00943436">
        <w:rPr>
          <w:rFonts w:ascii="Times New Roman" w:hAnsi="Times New Roman" w:cs="Times New Roman"/>
          <w:sz w:val="28"/>
          <w:szCs w:val="28"/>
          <w:lang w:val="uk-UA"/>
        </w:rPr>
        <w:t xml:space="preserve"> матеріалів</w:t>
      </w:r>
      <w:r w:rsidR="0069492A">
        <w:rPr>
          <w:rFonts w:ascii="Times New Roman" w:hAnsi="Times New Roman" w:cs="Times New Roman"/>
          <w:sz w:val="28"/>
          <w:szCs w:val="28"/>
          <w:lang w:val="uk-UA"/>
        </w:rPr>
        <w:t>:</w:t>
      </w:r>
      <w:r w:rsidR="00943436">
        <w:rPr>
          <w:rFonts w:ascii="Times New Roman" w:hAnsi="Times New Roman" w:cs="Times New Roman"/>
          <w:sz w:val="28"/>
          <w:szCs w:val="28"/>
          <w:lang w:val="uk-UA"/>
        </w:rPr>
        <w:t xml:space="preserve"> ІІ </w:t>
      </w:r>
      <w:r w:rsidR="003C20BD" w:rsidRPr="003C20BD">
        <w:rPr>
          <w:rFonts w:ascii="Times New Roman" w:hAnsi="Times New Roman" w:cs="Times New Roman"/>
          <w:sz w:val="28"/>
          <w:szCs w:val="28"/>
          <w:lang w:val="uk-UA"/>
        </w:rPr>
        <w:t>Всеукраїнського круглого столу «Протидія проявам тероризму та колабораціонізму в умовах війни: стан та пер</w:t>
      </w:r>
      <w:r w:rsidR="00943436">
        <w:rPr>
          <w:rFonts w:ascii="Times New Roman" w:hAnsi="Times New Roman" w:cs="Times New Roman"/>
          <w:sz w:val="28"/>
          <w:szCs w:val="28"/>
          <w:lang w:val="uk-UA"/>
        </w:rPr>
        <w:t>спективи» (м. Кропивницький, 11 </w:t>
      </w:r>
      <w:r w:rsidR="0069492A">
        <w:rPr>
          <w:rFonts w:ascii="Times New Roman" w:hAnsi="Times New Roman" w:cs="Times New Roman"/>
          <w:sz w:val="28"/>
          <w:szCs w:val="28"/>
          <w:lang w:val="uk-UA"/>
        </w:rPr>
        <w:t>вересня 2025 р</w:t>
      </w:r>
      <w:r w:rsidR="0069492A" w:rsidRPr="0069492A">
        <w:rPr>
          <w:rFonts w:ascii="Times New Roman" w:hAnsi="Times New Roman" w:cs="Times New Roman"/>
          <w:sz w:val="28"/>
          <w:szCs w:val="28"/>
          <w:lang w:val="uk-UA"/>
        </w:rPr>
        <w:t xml:space="preserve">.) та </w:t>
      </w:r>
      <w:r w:rsidR="0069492A" w:rsidRPr="0069492A">
        <w:rPr>
          <w:rFonts w:ascii="Times New Roman" w:hAnsi="Times New Roman" w:cs="Times New Roman"/>
          <w:sz w:val="28"/>
          <w:szCs w:val="28"/>
          <w:lang w:val="uk-UA"/>
        </w:rPr>
        <w:t>ІІ Міжнародної науково-практичної конференції «Інформаційне забезпечення протидії організованій злочинності в умовах збройного конфлікту» (м. Кропивницький, 16 жовтня 2025 р.)</w:t>
      </w:r>
      <w:r w:rsidR="0069492A" w:rsidRPr="0069492A">
        <w:rPr>
          <w:rFonts w:ascii="Times New Roman" w:hAnsi="Times New Roman" w:cs="Times New Roman"/>
          <w:sz w:val="28"/>
          <w:szCs w:val="28"/>
          <w:lang w:val="uk-UA"/>
        </w:rPr>
        <w:t>.</w:t>
      </w:r>
    </w:p>
    <w:p w14:paraId="144B66BB" w14:textId="77777777" w:rsidR="003C20BD" w:rsidRPr="00CC0BF4" w:rsidRDefault="003C20BD" w:rsidP="003C20BD">
      <w:pPr>
        <w:pStyle w:val="2"/>
        <w:tabs>
          <w:tab w:val="left" w:pos="709"/>
          <w:tab w:val="left" w:pos="993"/>
        </w:tabs>
        <w:spacing w:after="0" w:line="240" w:lineRule="auto"/>
        <w:ind w:firstLine="709"/>
        <w:jc w:val="both"/>
        <w:rPr>
          <w:rFonts w:ascii="Times New Roman" w:hAnsi="Times New Roman" w:cs="Times New Roman"/>
          <w:bCs/>
          <w:sz w:val="28"/>
          <w:szCs w:val="28"/>
          <w:lang w:val="uk-UA"/>
        </w:rPr>
      </w:pPr>
      <w:bookmarkStart w:id="1" w:name="_GoBack"/>
      <w:bookmarkEnd w:id="1"/>
    </w:p>
    <w:sectPr w:rsidR="003C20BD" w:rsidRPr="00CC0B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26334"/>
    <w:multiLevelType w:val="hybridMultilevel"/>
    <w:tmpl w:val="9280A7EA"/>
    <w:lvl w:ilvl="0" w:tplc="0A7CAEC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B3E4505"/>
    <w:multiLevelType w:val="hybridMultilevel"/>
    <w:tmpl w:val="06843546"/>
    <w:lvl w:ilvl="0" w:tplc="D5A48BD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47276120"/>
    <w:multiLevelType w:val="hybridMultilevel"/>
    <w:tmpl w:val="B7722DDA"/>
    <w:lvl w:ilvl="0" w:tplc="D5A48BD6">
      <w:start w:val="1"/>
      <w:numFmt w:val="bullet"/>
      <w:lvlText w:val=""/>
      <w:lvlJc w:val="left"/>
      <w:pPr>
        <w:ind w:left="1957" w:hanging="360"/>
      </w:pPr>
      <w:rPr>
        <w:rFonts w:ascii="Symbol" w:hAnsi="Symbol" w:hint="default"/>
      </w:rPr>
    </w:lvl>
    <w:lvl w:ilvl="1" w:tplc="04090003" w:tentative="1">
      <w:start w:val="1"/>
      <w:numFmt w:val="bullet"/>
      <w:lvlText w:val="o"/>
      <w:lvlJc w:val="left"/>
      <w:pPr>
        <w:ind w:left="2677" w:hanging="360"/>
      </w:pPr>
      <w:rPr>
        <w:rFonts w:ascii="Courier New" w:hAnsi="Courier New" w:cs="Courier New" w:hint="default"/>
      </w:rPr>
    </w:lvl>
    <w:lvl w:ilvl="2" w:tplc="04090005" w:tentative="1">
      <w:start w:val="1"/>
      <w:numFmt w:val="bullet"/>
      <w:lvlText w:val=""/>
      <w:lvlJc w:val="left"/>
      <w:pPr>
        <w:ind w:left="3397" w:hanging="360"/>
      </w:pPr>
      <w:rPr>
        <w:rFonts w:ascii="Wingdings" w:hAnsi="Wingdings" w:hint="default"/>
      </w:rPr>
    </w:lvl>
    <w:lvl w:ilvl="3" w:tplc="04090001" w:tentative="1">
      <w:start w:val="1"/>
      <w:numFmt w:val="bullet"/>
      <w:lvlText w:val=""/>
      <w:lvlJc w:val="left"/>
      <w:pPr>
        <w:ind w:left="4117" w:hanging="360"/>
      </w:pPr>
      <w:rPr>
        <w:rFonts w:ascii="Symbol" w:hAnsi="Symbol" w:hint="default"/>
      </w:rPr>
    </w:lvl>
    <w:lvl w:ilvl="4" w:tplc="04090003" w:tentative="1">
      <w:start w:val="1"/>
      <w:numFmt w:val="bullet"/>
      <w:lvlText w:val="o"/>
      <w:lvlJc w:val="left"/>
      <w:pPr>
        <w:ind w:left="4837" w:hanging="360"/>
      </w:pPr>
      <w:rPr>
        <w:rFonts w:ascii="Courier New" w:hAnsi="Courier New" w:cs="Courier New" w:hint="default"/>
      </w:rPr>
    </w:lvl>
    <w:lvl w:ilvl="5" w:tplc="04090005" w:tentative="1">
      <w:start w:val="1"/>
      <w:numFmt w:val="bullet"/>
      <w:lvlText w:val=""/>
      <w:lvlJc w:val="left"/>
      <w:pPr>
        <w:ind w:left="5557" w:hanging="360"/>
      </w:pPr>
      <w:rPr>
        <w:rFonts w:ascii="Wingdings" w:hAnsi="Wingdings" w:hint="default"/>
      </w:rPr>
    </w:lvl>
    <w:lvl w:ilvl="6" w:tplc="04090001" w:tentative="1">
      <w:start w:val="1"/>
      <w:numFmt w:val="bullet"/>
      <w:lvlText w:val=""/>
      <w:lvlJc w:val="left"/>
      <w:pPr>
        <w:ind w:left="6277" w:hanging="360"/>
      </w:pPr>
      <w:rPr>
        <w:rFonts w:ascii="Symbol" w:hAnsi="Symbol" w:hint="default"/>
      </w:rPr>
    </w:lvl>
    <w:lvl w:ilvl="7" w:tplc="04090003" w:tentative="1">
      <w:start w:val="1"/>
      <w:numFmt w:val="bullet"/>
      <w:lvlText w:val="o"/>
      <w:lvlJc w:val="left"/>
      <w:pPr>
        <w:ind w:left="6997" w:hanging="360"/>
      </w:pPr>
      <w:rPr>
        <w:rFonts w:ascii="Courier New" w:hAnsi="Courier New" w:cs="Courier New" w:hint="default"/>
      </w:rPr>
    </w:lvl>
    <w:lvl w:ilvl="8" w:tplc="04090005" w:tentative="1">
      <w:start w:val="1"/>
      <w:numFmt w:val="bullet"/>
      <w:lvlText w:val=""/>
      <w:lvlJc w:val="left"/>
      <w:pPr>
        <w:ind w:left="7717" w:hanging="360"/>
      </w:pPr>
      <w:rPr>
        <w:rFonts w:ascii="Wingdings" w:hAnsi="Wingdings" w:hint="default"/>
      </w:rPr>
    </w:lvl>
  </w:abstractNum>
  <w:abstractNum w:abstractNumId="3" w15:restartNumberingAfterBreak="0">
    <w:nsid w:val="54B3262A"/>
    <w:multiLevelType w:val="multilevel"/>
    <w:tmpl w:val="D83613FC"/>
    <w:lvl w:ilvl="0">
      <w:start w:val="1"/>
      <w:numFmt w:val="decimal"/>
      <w:lvlText w:val="%1."/>
      <w:lvlJc w:val="left"/>
      <w:pPr>
        <w:ind w:left="1237" w:hanging="528"/>
      </w:pPr>
      <w:rPr>
        <w:rFonts w:hint="default"/>
        <w:b w:val="0"/>
      </w:rPr>
    </w:lvl>
    <w:lvl w:ilvl="1">
      <w:start w:val="1"/>
      <w:numFmt w:val="decimal"/>
      <w:isLgl/>
      <w:lvlText w:val="%1.%2."/>
      <w:lvlJc w:val="left"/>
      <w:pPr>
        <w:ind w:left="1571" w:hanging="720"/>
      </w:pPr>
      <w:rPr>
        <w:rFonts w:hint="default"/>
        <w:b w:val="0"/>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56887894"/>
    <w:multiLevelType w:val="multilevel"/>
    <w:tmpl w:val="480A0FEA"/>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E78"/>
    <w:rsid w:val="000308DF"/>
    <w:rsid w:val="000357B5"/>
    <w:rsid w:val="00047140"/>
    <w:rsid w:val="00060D25"/>
    <w:rsid w:val="000650D9"/>
    <w:rsid w:val="000728A8"/>
    <w:rsid w:val="000904B7"/>
    <w:rsid w:val="000C0CD2"/>
    <w:rsid w:val="000D2131"/>
    <w:rsid w:val="000E60D1"/>
    <w:rsid w:val="000F2329"/>
    <w:rsid w:val="001A4CE7"/>
    <w:rsid w:val="001C1D33"/>
    <w:rsid w:val="001D2D54"/>
    <w:rsid w:val="00256CA7"/>
    <w:rsid w:val="0029739C"/>
    <w:rsid w:val="002A00A0"/>
    <w:rsid w:val="002A5985"/>
    <w:rsid w:val="002C77B3"/>
    <w:rsid w:val="002E4153"/>
    <w:rsid w:val="00320929"/>
    <w:rsid w:val="003A1CC7"/>
    <w:rsid w:val="003B4C78"/>
    <w:rsid w:val="003C20BD"/>
    <w:rsid w:val="003C44B6"/>
    <w:rsid w:val="00421237"/>
    <w:rsid w:val="00452E59"/>
    <w:rsid w:val="0045537F"/>
    <w:rsid w:val="00480765"/>
    <w:rsid w:val="004A5698"/>
    <w:rsid w:val="004C0704"/>
    <w:rsid w:val="004F5D74"/>
    <w:rsid w:val="004F6C91"/>
    <w:rsid w:val="00521031"/>
    <w:rsid w:val="0054525E"/>
    <w:rsid w:val="0055615C"/>
    <w:rsid w:val="00571BF7"/>
    <w:rsid w:val="005A614C"/>
    <w:rsid w:val="0064416E"/>
    <w:rsid w:val="00663AA4"/>
    <w:rsid w:val="00666EC6"/>
    <w:rsid w:val="00672162"/>
    <w:rsid w:val="0069492A"/>
    <w:rsid w:val="006B5C21"/>
    <w:rsid w:val="006D0CCA"/>
    <w:rsid w:val="00725242"/>
    <w:rsid w:val="00734356"/>
    <w:rsid w:val="007B7C9F"/>
    <w:rsid w:val="007F59D6"/>
    <w:rsid w:val="00801C8A"/>
    <w:rsid w:val="008254F8"/>
    <w:rsid w:val="0083621F"/>
    <w:rsid w:val="00845178"/>
    <w:rsid w:val="00851861"/>
    <w:rsid w:val="008616A4"/>
    <w:rsid w:val="00870A2E"/>
    <w:rsid w:val="008C55F8"/>
    <w:rsid w:val="008D16FB"/>
    <w:rsid w:val="008F7A4B"/>
    <w:rsid w:val="00943436"/>
    <w:rsid w:val="00957782"/>
    <w:rsid w:val="009745C1"/>
    <w:rsid w:val="009809CB"/>
    <w:rsid w:val="009A0F54"/>
    <w:rsid w:val="009A1B3C"/>
    <w:rsid w:val="009A4B72"/>
    <w:rsid w:val="009C3833"/>
    <w:rsid w:val="009D37AB"/>
    <w:rsid w:val="00A121B9"/>
    <w:rsid w:val="00A30BB6"/>
    <w:rsid w:val="00A32090"/>
    <w:rsid w:val="00A50538"/>
    <w:rsid w:val="00A60466"/>
    <w:rsid w:val="00A65A59"/>
    <w:rsid w:val="00A738A9"/>
    <w:rsid w:val="00A90BBA"/>
    <w:rsid w:val="00A90D73"/>
    <w:rsid w:val="00A95370"/>
    <w:rsid w:val="00AD33C5"/>
    <w:rsid w:val="00B070FA"/>
    <w:rsid w:val="00B07DFA"/>
    <w:rsid w:val="00B22368"/>
    <w:rsid w:val="00B97018"/>
    <w:rsid w:val="00BA5BCC"/>
    <w:rsid w:val="00BC7A32"/>
    <w:rsid w:val="00C45AC2"/>
    <w:rsid w:val="00C6244B"/>
    <w:rsid w:val="00CC0BF4"/>
    <w:rsid w:val="00D12102"/>
    <w:rsid w:val="00D30FF6"/>
    <w:rsid w:val="00D63E78"/>
    <w:rsid w:val="00D9716D"/>
    <w:rsid w:val="00DC68A4"/>
    <w:rsid w:val="00DC74D3"/>
    <w:rsid w:val="00DE3A68"/>
    <w:rsid w:val="00DE4677"/>
    <w:rsid w:val="00E01DC0"/>
    <w:rsid w:val="00E56027"/>
    <w:rsid w:val="00E62141"/>
    <w:rsid w:val="00E81DCD"/>
    <w:rsid w:val="00E84AB8"/>
    <w:rsid w:val="00E85954"/>
    <w:rsid w:val="00EA0051"/>
    <w:rsid w:val="00EF1FF7"/>
    <w:rsid w:val="00F30D97"/>
    <w:rsid w:val="00F73508"/>
    <w:rsid w:val="00F949D6"/>
    <w:rsid w:val="00FA2793"/>
    <w:rsid w:val="00FB2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EA930"/>
  <w15:chartTrackingRefBased/>
  <w15:docId w15:val="{5DD57326-FED0-472E-9FC6-E40C6ED9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D63E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D63E78"/>
    <w:rPr>
      <w:b/>
      <w:bCs/>
    </w:rPr>
  </w:style>
  <w:style w:type="character" w:customStyle="1" w:styleId="apple-converted-space">
    <w:name w:val="apple-converted-space"/>
    <w:basedOn w:val="a0"/>
    <w:rsid w:val="00D63E78"/>
  </w:style>
  <w:style w:type="character" w:styleId="a5">
    <w:name w:val="Emphasis"/>
    <w:basedOn w:val="a0"/>
    <w:qFormat/>
    <w:rsid w:val="00D63E78"/>
    <w:rPr>
      <w:i/>
      <w:iCs/>
    </w:rPr>
  </w:style>
  <w:style w:type="paragraph" w:styleId="a6">
    <w:name w:val="Body Text"/>
    <w:basedOn w:val="a"/>
    <w:link w:val="a7"/>
    <w:uiPriority w:val="99"/>
    <w:unhideWhenUsed/>
    <w:rsid w:val="00D63E78"/>
    <w:pPr>
      <w:spacing w:after="120"/>
    </w:pPr>
    <w:rPr>
      <w:lang w:val="en-US"/>
    </w:rPr>
  </w:style>
  <w:style w:type="character" w:customStyle="1" w:styleId="a7">
    <w:name w:val="Основной текст Знак"/>
    <w:basedOn w:val="a0"/>
    <w:link w:val="a6"/>
    <w:uiPriority w:val="99"/>
    <w:rsid w:val="00D63E78"/>
    <w:rPr>
      <w:lang w:val="en-US"/>
    </w:rPr>
  </w:style>
  <w:style w:type="paragraph" w:styleId="a8">
    <w:name w:val="List Paragraph"/>
    <w:aliases w:val="Bullet Points,Liste Paragraf,Numbered Standard,Bullet Styles para,Heading 2_sj,Numbered Para 1,Dot pt,No Spacing1,List Paragraph Char Char Char,Indicator Text,Bullet 1,List Paragraph1,MAIN CONTENT,List Paragraph12,Source,body 2"/>
    <w:basedOn w:val="a"/>
    <w:link w:val="a9"/>
    <w:uiPriority w:val="34"/>
    <w:qFormat/>
    <w:rsid w:val="00D63E78"/>
    <w:pPr>
      <w:ind w:left="720"/>
      <w:contextualSpacing/>
    </w:pPr>
  </w:style>
  <w:style w:type="paragraph" w:styleId="2">
    <w:name w:val="Body Text 2"/>
    <w:basedOn w:val="a"/>
    <w:link w:val="20"/>
    <w:uiPriority w:val="99"/>
    <w:unhideWhenUsed/>
    <w:rsid w:val="002A5985"/>
    <w:pPr>
      <w:spacing w:after="120" w:line="480" w:lineRule="auto"/>
    </w:pPr>
  </w:style>
  <w:style w:type="character" w:customStyle="1" w:styleId="20">
    <w:name w:val="Основной текст 2 Знак"/>
    <w:basedOn w:val="a0"/>
    <w:link w:val="2"/>
    <w:uiPriority w:val="99"/>
    <w:rsid w:val="002A5985"/>
  </w:style>
  <w:style w:type="paragraph" w:styleId="aa">
    <w:name w:val="Balloon Text"/>
    <w:basedOn w:val="a"/>
    <w:link w:val="ab"/>
    <w:unhideWhenUsed/>
    <w:rsid w:val="009A1B3C"/>
    <w:pPr>
      <w:spacing w:after="0" w:line="240" w:lineRule="auto"/>
    </w:pPr>
    <w:rPr>
      <w:rFonts w:ascii="Segoe UI" w:eastAsia="Times New Roman" w:hAnsi="Segoe UI" w:cs="Segoe UI"/>
      <w:sz w:val="18"/>
      <w:szCs w:val="18"/>
      <w:lang w:val="uk-UA" w:eastAsia="ru-RU"/>
    </w:rPr>
  </w:style>
  <w:style w:type="character" w:customStyle="1" w:styleId="ab">
    <w:name w:val="Текст выноски Знак"/>
    <w:basedOn w:val="a0"/>
    <w:link w:val="aa"/>
    <w:rsid w:val="009A1B3C"/>
    <w:rPr>
      <w:rFonts w:ascii="Segoe UI" w:eastAsia="Times New Roman" w:hAnsi="Segoe UI" w:cs="Segoe UI"/>
      <w:sz w:val="18"/>
      <w:szCs w:val="18"/>
      <w:lang w:val="uk-UA" w:eastAsia="ru-RU"/>
    </w:rPr>
  </w:style>
  <w:style w:type="character" w:customStyle="1" w:styleId="a9">
    <w:name w:val="Абзац списка Знак"/>
    <w:aliases w:val="Bullet Points Знак,Liste Paragraf Знак,Numbered Standard Знак,Bullet Styles para Знак,Heading 2_sj Знак,Numbered Para 1 Знак,Dot pt Знак,No Spacing1 Знак,List Paragraph Char Char Char Знак,Indicator Text Знак,Bullet 1 Знак,Source Знак"/>
    <w:basedOn w:val="a0"/>
    <w:link w:val="a8"/>
    <w:uiPriority w:val="34"/>
    <w:locked/>
    <w:rsid w:val="009A1B3C"/>
  </w:style>
  <w:style w:type="paragraph" w:styleId="21">
    <w:name w:val="Body Text Indent 2"/>
    <w:basedOn w:val="a"/>
    <w:link w:val="22"/>
    <w:uiPriority w:val="99"/>
    <w:rsid w:val="004A5698"/>
    <w:pPr>
      <w:spacing w:after="120" w:line="480" w:lineRule="auto"/>
      <w:ind w:left="283"/>
    </w:pPr>
    <w:rPr>
      <w:rFonts w:ascii="Times New Roman" w:eastAsia="Times New Roman" w:hAnsi="Times New Roman" w:cs="Times New Roman"/>
      <w:sz w:val="20"/>
      <w:szCs w:val="20"/>
      <w:lang w:val="uk-UA" w:eastAsia="ru-RU"/>
    </w:rPr>
  </w:style>
  <w:style w:type="character" w:customStyle="1" w:styleId="22">
    <w:name w:val="Основной текст с отступом 2 Знак"/>
    <w:basedOn w:val="a0"/>
    <w:link w:val="21"/>
    <w:uiPriority w:val="99"/>
    <w:rsid w:val="004A5698"/>
    <w:rPr>
      <w:rFonts w:ascii="Times New Roman" w:eastAsia="Times New Roman" w:hAnsi="Times New Roman" w:cs="Times New Roman"/>
      <w:sz w:val="20"/>
      <w:szCs w:val="20"/>
      <w:lang w:val="uk-UA" w:eastAsia="ru-RU"/>
    </w:rPr>
  </w:style>
  <w:style w:type="paragraph" w:styleId="3">
    <w:name w:val="Body Text 3"/>
    <w:basedOn w:val="a"/>
    <w:link w:val="30"/>
    <w:uiPriority w:val="99"/>
    <w:rsid w:val="0029739C"/>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29739C"/>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1120</Words>
  <Characters>6385</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PC2</cp:lastModifiedBy>
  <cp:revision>5</cp:revision>
  <dcterms:created xsi:type="dcterms:W3CDTF">2025-11-25T08:49:00Z</dcterms:created>
  <dcterms:modified xsi:type="dcterms:W3CDTF">2025-12-01T13:15:00Z</dcterms:modified>
</cp:coreProperties>
</file>