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2D" w:rsidRPr="00A87B5F" w:rsidRDefault="00784170" w:rsidP="003B282D">
      <w:pPr>
        <w:spacing w:before="13"/>
        <w:ind w:left="1061"/>
        <w:jc w:val="right"/>
        <w:rPr>
          <w:b/>
          <w:sz w:val="28"/>
        </w:rPr>
      </w:pPr>
      <w:bookmarkStart w:id="0" w:name="_Hlk115379352"/>
      <w:r>
        <w:rPr>
          <w:b/>
          <w:sz w:val="28"/>
        </w:rPr>
        <w:t>ПРОЄКТ</w:t>
      </w:r>
      <w:r w:rsidR="0045297E" w:rsidRPr="00A87B5F">
        <w:rPr>
          <w:b/>
          <w:sz w:val="28"/>
        </w:rPr>
        <w:t xml:space="preserve">  </w:t>
      </w:r>
    </w:p>
    <w:p w:rsidR="0045297E" w:rsidRPr="00A87B5F" w:rsidRDefault="0045297E" w:rsidP="003B282D">
      <w:pPr>
        <w:spacing w:before="13"/>
        <w:ind w:left="1061"/>
        <w:jc w:val="right"/>
        <w:rPr>
          <w:b/>
          <w:sz w:val="28"/>
        </w:rPr>
      </w:pPr>
    </w:p>
    <w:p w:rsidR="008A594C" w:rsidRPr="00A87B5F" w:rsidRDefault="008A594C" w:rsidP="00FB3758">
      <w:pPr>
        <w:spacing w:before="13"/>
        <w:ind w:left="1061"/>
        <w:jc w:val="center"/>
        <w:rPr>
          <w:b/>
          <w:sz w:val="28"/>
        </w:rPr>
      </w:pPr>
      <w:r w:rsidRPr="00A87B5F">
        <w:rPr>
          <w:b/>
          <w:sz w:val="28"/>
        </w:rPr>
        <w:t>МІНІСТЕРСТВО ВНУТРІШНІХ СПРАВ УКРАЇНИ</w:t>
      </w:r>
    </w:p>
    <w:bookmarkEnd w:id="0"/>
    <w:p w:rsidR="008A594C" w:rsidRPr="00A87B5F" w:rsidRDefault="008A594C" w:rsidP="008A594C">
      <w:pPr>
        <w:spacing w:before="13"/>
        <w:ind w:left="1061"/>
        <w:jc w:val="center"/>
        <w:rPr>
          <w:b/>
          <w:sz w:val="28"/>
        </w:rPr>
      </w:pPr>
      <w:r w:rsidRPr="00A87B5F">
        <w:rPr>
          <w:b/>
          <w:sz w:val="28"/>
        </w:rPr>
        <w:t xml:space="preserve">ДОНЕЦЬКИЙ </w:t>
      </w:r>
      <w:r w:rsidR="00540E77" w:rsidRPr="00A87B5F">
        <w:rPr>
          <w:b/>
          <w:sz w:val="28"/>
        </w:rPr>
        <w:t>ДЕРЖАВНИЙ УНІВЕРСИТЕТ ВНУТРІШНІХ СПРАВ</w:t>
      </w:r>
    </w:p>
    <w:p w:rsidR="008A594C" w:rsidRPr="00A87B5F" w:rsidRDefault="008A594C" w:rsidP="008A594C">
      <w:pPr>
        <w:spacing w:before="13"/>
        <w:ind w:left="1061"/>
        <w:rPr>
          <w:b/>
          <w:sz w:val="28"/>
        </w:rPr>
      </w:pPr>
    </w:p>
    <w:p w:rsidR="008A594C" w:rsidRPr="00A87B5F" w:rsidRDefault="008A594C" w:rsidP="008A594C">
      <w:pPr>
        <w:spacing w:before="13"/>
        <w:ind w:left="1061"/>
        <w:jc w:val="center"/>
        <w:rPr>
          <w:b/>
          <w:sz w:val="28"/>
        </w:rPr>
      </w:pPr>
    </w:p>
    <w:p w:rsidR="008A594C" w:rsidRPr="00A87B5F" w:rsidRDefault="008A594C" w:rsidP="008A594C">
      <w:pPr>
        <w:spacing w:before="13"/>
        <w:ind w:left="1061"/>
        <w:jc w:val="center"/>
        <w:rPr>
          <w:b/>
          <w:sz w:val="28"/>
        </w:rPr>
      </w:pPr>
    </w:p>
    <w:p w:rsidR="008A594C" w:rsidRPr="00A87B5F" w:rsidRDefault="008A594C" w:rsidP="008A594C">
      <w:pPr>
        <w:spacing w:before="13"/>
        <w:ind w:left="1061"/>
        <w:jc w:val="center"/>
        <w:rPr>
          <w:b/>
          <w:sz w:val="28"/>
        </w:rPr>
      </w:pPr>
    </w:p>
    <w:p w:rsidR="008A594C" w:rsidRPr="00A87B5F" w:rsidRDefault="008A594C" w:rsidP="008A594C">
      <w:pPr>
        <w:spacing w:before="13"/>
        <w:ind w:left="1061"/>
        <w:jc w:val="center"/>
        <w:rPr>
          <w:b/>
          <w:sz w:val="28"/>
        </w:rPr>
      </w:pPr>
    </w:p>
    <w:p w:rsidR="008A594C" w:rsidRPr="00A87B5F" w:rsidRDefault="008A594C" w:rsidP="003E2F3E">
      <w:pPr>
        <w:spacing w:before="13"/>
        <w:ind w:left="1061"/>
        <w:rPr>
          <w:b/>
          <w:sz w:val="28"/>
        </w:rPr>
      </w:pPr>
    </w:p>
    <w:p w:rsidR="008A594C" w:rsidRPr="00A87B5F" w:rsidRDefault="008A594C" w:rsidP="008A594C">
      <w:pPr>
        <w:spacing w:before="13"/>
        <w:ind w:left="1061"/>
        <w:jc w:val="center"/>
        <w:rPr>
          <w:b/>
          <w:sz w:val="28"/>
        </w:rPr>
      </w:pPr>
    </w:p>
    <w:p w:rsidR="008A594C" w:rsidRPr="00A87B5F" w:rsidRDefault="008A594C" w:rsidP="008A594C">
      <w:pPr>
        <w:spacing w:before="13"/>
        <w:ind w:left="1061"/>
        <w:jc w:val="center"/>
        <w:rPr>
          <w:b/>
          <w:sz w:val="28"/>
        </w:rPr>
      </w:pPr>
      <w:r w:rsidRPr="00A87B5F">
        <w:rPr>
          <w:b/>
          <w:sz w:val="28"/>
        </w:rPr>
        <w:t>ОСВІТНЬО-ПРОФЕСІЙНА ПРОГРАМА</w:t>
      </w:r>
    </w:p>
    <w:p w:rsidR="008A594C" w:rsidRDefault="008A594C" w:rsidP="008A594C">
      <w:pPr>
        <w:spacing w:before="13"/>
        <w:ind w:left="1061"/>
        <w:jc w:val="center"/>
        <w:rPr>
          <w:b/>
          <w:sz w:val="28"/>
        </w:rPr>
      </w:pPr>
      <w:r w:rsidRPr="00A87B5F">
        <w:rPr>
          <w:b/>
          <w:sz w:val="28"/>
        </w:rPr>
        <w:t>«ПРАВО»</w:t>
      </w:r>
    </w:p>
    <w:p w:rsidR="00631E0D" w:rsidRPr="00631E0D" w:rsidRDefault="00631E0D" w:rsidP="008A594C">
      <w:pPr>
        <w:spacing w:before="13"/>
        <w:ind w:left="1061"/>
        <w:jc w:val="center"/>
        <w:rPr>
          <w:b/>
          <w:sz w:val="28"/>
        </w:rPr>
      </w:pPr>
      <w:r>
        <w:rPr>
          <w:b/>
          <w:sz w:val="28"/>
        </w:rPr>
        <w:t>«</w:t>
      </w:r>
      <w:proofErr w:type="spellStart"/>
      <w:r>
        <w:rPr>
          <w:b/>
          <w:sz w:val="28"/>
        </w:rPr>
        <w:t>L</w:t>
      </w:r>
      <w:r w:rsidRPr="00631E0D">
        <w:rPr>
          <w:b/>
          <w:sz w:val="28"/>
        </w:rPr>
        <w:t>aw</w:t>
      </w:r>
      <w:proofErr w:type="spellEnd"/>
      <w:r>
        <w:rPr>
          <w:b/>
          <w:sz w:val="28"/>
        </w:rPr>
        <w:t>»</w:t>
      </w:r>
    </w:p>
    <w:p w:rsidR="008A594C" w:rsidRPr="00A87B5F" w:rsidRDefault="008A594C" w:rsidP="008A594C">
      <w:pPr>
        <w:spacing w:before="13"/>
        <w:ind w:left="1061"/>
        <w:jc w:val="center"/>
        <w:rPr>
          <w:b/>
          <w:sz w:val="28"/>
        </w:rPr>
      </w:pPr>
    </w:p>
    <w:p w:rsidR="00C30AF5" w:rsidRPr="00A87B5F" w:rsidRDefault="00C30AF5" w:rsidP="00C30AF5">
      <w:pPr>
        <w:spacing w:before="13"/>
        <w:ind w:left="1061"/>
        <w:jc w:val="center"/>
        <w:rPr>
          <w:b/>
          <w:sz w:val="28"/>
          <w:szCs w:val="28"/>
        </w:rPr>
      </w:pPr>
      <w:r w:rsidRPr="00A87B5F">
        <w:rPr>
          <w:b/>
          <w:sz w:val="28"/>
          <w:szCs w:val="28"/>
        </w:rPr>
        <w:t xml:space="preserve">першого (бакалаврського) рівня вищої освіти </w:t>
      </w:r>
    </w:p>
    <w:p w:rsidR="00C30AF5" w:rsidRPr="00A87B5F" w:rsidRDefault="00C30AF5" w:rsidP="00C30AF5">
      <w:pPr>
        <w:spacing w:before="13"/>
        <w:ind w:left="1061"/>
        <w:jc w:val="center"/>
        <w:rPr>
          <w:b/>
          <w:sz w:val="28"/>
          <w:szCs w:val="28"/>
        </w:rPr>
      </w:pPr>
      <w:r w:rsidRPr="00A87B5F">
        <w:rPr>
          <w:b/>
          <w:sz w:val="28"/>
          <w:szCs w:val="28"/>
        </w:rPr>
        <w:t xml:space="preserve">за спеціальністю </w:t>
      </w:r>
      <w:r w:rsidR="006367AA" w:rsidRPr="006367AA">
        <w:rPr>
          <w:b/>
          <w:sz w:val="28"/>
          <w:szCs w:val="28"/>
          <w:lang w:val="en-US"/>
        </w:rPr>
        <w:t>D8</w:t>
      </w:r>
      <w:r w:rsidR="006367AA" w:rsidRPr="006367AA">
        <w:rPr>
          <w:spacing w:val="-2"/>
          <w:sz w:val="23"/>
          <w:szCs w:val="23"/>
          <w:lang w:eastAsia="en-US" w:bidi="ar-SA"/>
        </w:rPr>
        <w:t xml:space="preserve"> </w:t>
      </w:r>
      <w:r w:rsidR="006367AA" w:rsidRPr="006367AA">
        <w:rPr>
          <w:b/>
          <w:sz w:val="28"/>
          <w:szCs w:val="28"/>
        </w:rPr>
        <w:t>Право</w:t>
      </w:r>
    </w:p>
    <w:p w:rsidR="00C30AF5" w:rsidRPr="00A87B5F" w:rsidRDefault="00C30AF5" w:rsidP="00C30AF5">
      <w:pPr>
        <w:spacing w:before="13"/>
        <w:ind w:left="1061"/>
        <w:jc w:val="center"/>
        <w:rPr>
          <w:b/>
          <w:sz w:val="28"/>
          <w:szCs w:val="28"/>
        </w:rPr>
      </w:pPr>
      <w:r w:rsidRPr="00A87B5F">
        <w:rPr>
          <w:b/>
          <w:sz w:val="28"/>
          <w:szCs w:val="28"/>
        </w:rPr>
        <w:t xml:space="preserve"> галузі знань </w:t>
      </w:r>
      <w:r w:rsidR="006367AA">
        <w:rPr>
          <w:b/>
          <w:sz w:val="28"/>
          <w:szCs w:val="28"/>
          <w:lang w:val="en-US"/>
        </w:rPr>
        <w:t>D</w:t>
      </w:r>
      <w:r w:rsidR="006367AA" w:rsidRPr="006367AA">
        <w:rPr>
          <w:b/>
          <w:sz w:val="28"/>
          <w:szCs w:val="28"/>
          <w:lang w:val="ru-RU"/>
        </w:rPr>
        <w:t xml:space="preserve"> </w:t>
      </w:r>
      <w:r w:rsidRPr="00A87B5F">
        <w:rPr>
          <w:b/>
          <w:sz w:val="28"/>
          <w:szCs w:val="28"/>
        </w:rPr>
        <w:t xml:space="preserve"> </w:t>
      </w:r>
      <w:r w:rsidR="006367AA" w:rsidRPr="006367AA">
        <w:rPr>
          <w:b/>
          <w:sz w:val="28"/>
          <w:szCs w:val="28"/>
        </w:rPr>
        <w:t>Бізнес, адміністрування та право</w:t>
      </w:r>
    </w:p>
    <w:p w:rsidR="008A594C" w:rsidRPr="00A87B5F" w:rsidRDefault="00C30AF5" w:rsidP="00C30AF5">
      <w:pPr>
        <w:spacing w:before="13"/>
        <w:ind w:left="1061"/>
        <w:jc w:val="center"/>
        <w:rPr>
          <w:b/>
          <w:sz w:val="28"/>
          <w:szCs w:val="28"/>
        </w:rPr>
      </w:pPr>
      <w:r w:rsidRPr="00A87B5F">
        <w:rPr>
          <w:b/>
          <w:sz w:val="28"/>
          <w:szCs w:val="28"/>
        </w:rPr>
        <w:t>кваліфікація: бакалавр права</w:t>
      </w:r>
    </w:p>
    <w:p w:rsidR="008A594C" w:rsidRPr="00A87B5F" w:rsidRDefault="008A594C" w:rsidP="008A594C">
      <w:pPr>
        <w:spacing w:before="13"/>
        <w:ind w:left="1061"/>
        <w:rPr>
          <w:b/>
          <w:sz w:val="28"/>
        </w:rPr>
      </w:pPr>
    </w:p>
    <w:p w:rsidR="008A594C" w:rsidRPr="00A87B5F" w:rsidRDefault="008A594C" w:rsidP="008A594C">
      <w:pPr>
        <w:spacing w:before="13"/>
        <w:ind w:left="1061"/>
        <w:rPr>
          <w:b/>
          <w:sz w:val="28"/>
        </w:rPr>
      </w:pPr>
    </w:p>
    <w:p w:rsidR="00C30AF5" w:rsidRPr="00A87B5F" w:rsidRDefault="00C30AF5" w:rsidP="00060F4C">
      <w:pPr>
        <w:spacing w:before="13"/>
        <w:ind w:left="5245"/>
      </w:pPr>
    </w:p>
    <w:p w:rsidR="00060F4C" w:rsidRPr="00A87B5F" w:rsidRDefault="00060F4C" w:rsidP="00060F4C">
      <w:pPr>
        <w:spacing w:before="13"/>
        <w:ind w:left="5245"/>
      </w:pPr>
    </w:p>
    <w:p w:rsidR="00060F4C" w:rsidRPr="00A87B5F" w:rsidRDefault="00060F4C" w:rsidP="00060F4C">
      <w:pPr>
        <w:spacing w:before="13"/>
        <w:ind w:left="5245"/>
      </w:pPr>
    </w:p>
    <w:p w:rsidR="00060F4C" w:rsidRPr="00A87B5F" w:rsidRDefault="00060F4C" w:rsidP="00060F4C">
      <w:pPr>
        <w:spacing w:before="13"/>
        <w:ind w:left="5245"/>
      </w:pPr>
    </w:p>
    <w:p w:rsidR="00060F4C" w:rsidRPr="00A87B5F" w:rsidRDefault="00060F4C" w:rsidP="00060F4C">
      <w:pPr>
        <w:spacing w:before="13"/>
        <w:ind w:left="5245"/>
      </w:pPr>
    </w:p>
    <w:p w:rsidR="00060F4C" w:rsidRPr="00A87B5F" w:rsidRDefault="00060F4C" w:rsidP="00060F4C">
      <w:pPr>
        <w:spacing w:before="13"/>
        <w:ind w:left="5245"/>
      </w:pPr>
    </w:p>
    <w:p w:rsidR="00784170" w:rsidRPr="005B1365" w:rsidRDefault="00784170" w:rsidP="00784170">
      <w:pPr>
        <w:pStyle w:val="Default"/>
        <w:ind w:firstLine="3828"/>
        <w:jc w:val="both"/>
        <w:rPr>
          <w:b/>
          <w:sz w:val="28"/>
          <w:szCs w:val="28"/>
        </w:rPr>
      </w:pPr>
      <w:r w:rsidRPr="005B1365">
        <w:rPr>
          <w:b/>
          <w:sz w:val="28"/>
          <w:szCs w:val="28"/>
        </w:rPr>
        <w:t xml:space="preserve">ЗАТВЕРДЖЕНО </w:t>
      </w:r>
    </w:p>
    <w:p w:rsidR="00784170" w:rsidRPr="005B1365" w:rsidRDefault="00784170" w:rsidP="00784170">
      <w:pPr>
        <w:pStyle w:val="Default"/>
        <w:ind w:firstLine="3828"/>
        <w:jc w:val="both"/>
        <w:rPr>
          <w:sz w:val="28"/>
          <w:szCs w:val="28"/>
        </w:rPr>
      </w:pPr>
      <w:r w:rsidRPr="005B1365">
        <w:rPr>
          <w:sz w:val="28"/>
          <w:szCs w:val="28"/>
        </w:rPr>
        <w:t>Вченою радою зі змінами</w:t>
      </w:r>
    </w:p>
    <w:p w:rsidR="00784170" w:rsidRPr="005B1365" w:rsidRDefault="00784170" w:rsidP="00784170">
      <w:pPr>
        <w:pStyle w:val="Default"/>
        <w:ind w:firstLine="3828"/>
        <w:jc w:val="both"/>
        <w:rPr>
          <w:sz w:val="28"/>
          <w:szCs w:val="28"/>
        </w:rPr>
      </w:pPr>
      <w:r w:rsidRPr="005B1365">
        <w:rPr>
          <w:sz w:val="28"/>
          <w:szCs w:val="28"/>
        </w:rPr>
        <w:t xml:space="preserve">(протокол № __   від «__» __________ 2025 р.) </w:t>
      </w:r>
    </w:p>
    <w:p w:rsidR="00784170" w:rsidRPr="005B1365" w:rsidRDefault="00784170" w:rsidP="00784170">
      <w:pPr>
        <w:pStyle w:val="Default"/>
        <w:ind w:firstLine="3828"/>
        <w:jc w:val="both"/>
        <w:rPr>
          <w:sz w:val="28"/>
          <w:szCs w:val="28"/>
        </w:rPr>
      </w:pPr>
      <w:r w:rsidRPr="005B1365">
        <w:rPr>
          <w:sz w:val="28"/>
          <w:szCs w:val="28"/>
        </w:rPr>
        <w:t> </w:t>
      </w:r>
    </w:p>
    <w:p w:rsidR="00784170" w:rsidRPr="005B1365" w:rsidRDefault="00784170" w:rsidP="00784170">
      <w:pPr>
        <w:pStyle w:val="Default"/>
        <w:ind w:firstLine="3828"/>
        <w:jc w:val="both"/>
        <w:rPr>
          <w:sz w:val="28"/>
          <w:szCs w:val="28"/>
        </w:rPr>
      </w:pPr>
      <w:r w:rsidRPr="005B1365">
        <w:rPr>
          <w:sz w:val="28"/>
          <w:szCs w:val="28"/>
        </w:rPr>
        <w:t>Освітня програма вводиться в дію з __.__.2025</w:t>
      </w:r>
    </w:p>
    <w:p w:rsidR="00784170" w:rsidRPr="005B1365" w:rsidRDefault="00784170" w:rsidP="00784170">
      <w:pPr>
        <w:pStyle w:val="Default"/>
        <w:ind w:firstLine="3828"/>
        <w:jc w:val="both"/>
        <w:rPr>
          <w:b/>
          <w:sz w:val="28"/>
          <w:szCs w:val="28"/>
        </w:rPr>
      </w:pPr>
      <w:r w:rsidRPr="005B1365">
        <w:rPr>
          <w:sz w:val="28"/>
          <w:szCs w:val="28"/>
        </w:rPr>
        <w:t>(наказ № __ від «___» ______ 2025 р.)</w:t>
      </w:r>
    </w:p>
    <w:p w:rsidR="005C4731" w:rsidRPr="00784170" w:rsidRDefault="005C4731" w:rsidP="00784170">
      <w:pPr>
        <w:spacing w:before="13"/>
        <w:ind w:left="4536"/>
        <w:rPr>
          <w:b/>
          <w:sz w:val="28"/>
          <w:szCs w:val="28"/>
        </w:rPr>
      </w:pPr>
    </w:p>
    <w:p w:rsidR="0097769C" w:rsidRPr="00A87B5F" w:rsidRDefault="0097769C" w:rsidP="008A2BCC">
      <w:pPr>
        <w:pStyle w:val="ad"/>
        <w:ind w:left="5954"/>
        <w:rPr>
          <w:rFonts w:ascii="Times New Roman" w:eastAsia="Arial" w:hAnsi="Times New Roman" w:cs="Times New Roman"/>
          <w:sz w:val="24"/>
          <w:szCs w:val="24"/>
          <w:lang w:val="uk-UA"/>
        </w:rPr>
      </w:pPr>
    </w:p>
    <w:p w:rsidR="003F5D56" w:rsidRPr="00A87B5F" w:rsidRDefault="003F5D56"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060F4C" w:rsidRPr="00A87B5F" w:rsidRDefault="00060F4C" w:rsidP="008A2BCC">
      <w:pPr>
        <w:pStyle w:val="ad"/>
        <w:ind w:left="5954"/>
        <w:rPr>
          <w:rFonts w:ascii="Times New Roman" w:eastAsia="Arial" w:hAnsi="Times New Roman" w:cs="Times New Roman"/>
          <w:sz w:val="24"/>
          <w:szCs w:val="24"/>
          <w:lang w:val="uk-UA"/>
        </w:rPr>
      </w:pPr>
    </w:p>
    <w:p w:rsidR="008A594C" w:rsidRPr="00A87B5F" w:rsidRDefault="0004354A" w:rsidP="008A594C">
      <w:pPr>
        <w:spacing w:before="13"/>
        <w:ind w:left="1061"/>
        <w:jc w:val="center"/>
        <w:rPr>
          <w:b/>
          <w:sz w:val="28"/>
        </w:rPr>
      </w:pPr>
      <w:r w:rsidRPr="00A87B5F">
        <w:rPr>
          <w:b/>
          <w:sz w:val="28"/>
        </w:rPr>
        <w:t>Кропивницький</w:t>
      </w:r>
      <w:r w:rsidR="00647B94">
        <w:rPr>
          <w:b/>
          <w:sz w:val="28"/>
        </w:rPr>
        <w:t>-</w:t>
      </w:r>
      <w:bookmarkStart w:id="1" w:name="_GoBack"/>
      <w:bookmarkEnd w:id="1"/>
      <w:r w:rsidR="00F60F36" w:rsidRPr="00A87B5F">
        <w:rPr>
          <w:b/>
          <w:sz w:val="28"/>
        </w:rPr>
        <w:t>202</w:t>
      </w:r>
      <w:r w:rsidR="00647B94">
        <w:rPr>
          <w:b/>
          <w:sz w:val="28"/>
        </w:rPr>
        <w:t>5</w:t>
      </w:r>
    </w:p>
    <w:p w:rsidR="008A594C" w:rsidRPr="00A87B5F" w:rsidRDefault="008A594C" w:rsidP="008A594C">
      <w:pPr>
        <w:spacing w:before="13"/>
        <w:ind w:left="1061"/>
        <w:jc w:val="center"/>
        <w:rPr>
          <w:b/>
          <w:sz w:val="28"/>
        </w:rPr>
      </w:pPr>
    </w:p>
    <w:p w:rsidR="008A594C" w:rsidRPr="00A87B5F" w:rsidRDefault="008A594C">
      <w:pPr>
        <w:spacing w:before="13"/>
        <w:ind w:left="1061"/>
        <w:rPr>
          <w:b/>
          <w:sz w:val="28"/>
        </w:rPr>
      </w:pPr>
    </w:p>
    <w:p w:rsidR="00866A63" w:rsidRPr="00A87B5F" w:rsidRDefault="008055E3" w:rsidP="00660A2B">
      <w:pPr>
        <w:spacing w:before="13"/>
        <w:ind w:left="1061"/>
        <w:jc w:val="center"/>
        <w:rPr>
          <w:b/>
          <w:sz w:val="28"/>
        </w:rPr>
      </w:pPr>
      <w:r w:rsidRPr="00A87B5F">
        <w:rPr>
          <w:b/>
          <w:sz w:val="28"/>
        </w:rPr>
        <w:lastRenderedPageBreak/>
        <w:t>ПРЕАМБУЛА</w:t>
      </w:r>
    </w:p>
    <w:p w:rsidR="00866A63" w:rsidRPr="00A87B5F" w:rsidRDefault="00866A63" w:rsidP="00784170">
      <w:pPr>
        <w:pStyle w:val="a3"/>
        <w:spacing w:before="6"/>
        <w:jc w:val="both"/>
        <w:rPr>
          <w:b/>
          <w:sz w:val="27"/>
        </w:rPr>
      </w:pPr>
    </w:p>
    <w:p w:rsidR="003258F3" w:rsidRPr="00A87B5F" w:rsidRDefault="00A348B7" w:rsidP="00784170">
      <w:pPr>
        <w:pStyle w:val="a3"/>
        <w:spacing w:before="1"/>
        <w:ind w:right="267" w:firstLine="709"/>
        <w:jc w:val="both"/>
      </w:pPr>
      <w:r w:rsidRPr="00A87B5F">
        <w:t>Розроблено відповідно до Закону України</w:t>
      </w:r>
      <w:r w:rsidR="00510778" w:rsidRPr="00A87B5F">
        <w:t xml:space="preserve"> від 01.07.2014 р. № 1556 «Про</w:t>
      </w:r>
      <w:r w:rsidR="0076074D" w:rsidRPr="00A87B5F">
        <w:t xml:space="preserve"> </w:t>
      </w:r>
      <w:r w:rsidRPr="00A87B5F">
        <w:t>вищу освіту», постанов Кабінету Міністрів України</w:t>
      </w:r>
      <w:r w:rsidR="000D125E" w:rsidRPr="00A87B5F">
        <w:t xml:space="preserve"> від 23.11.2011 р. № 1341 «Про </w:t>
      </w:r>
      <w:r w:rsidRPr="00A87B5F">
        <w:t>затвердження Національної рамки кваліфікацій», від 30.12</w:t>
      </w:r>
      <w:r w:rsidR="000D125E" w:rsidRPr="00A87B5F">
        <w:t xml:space="preserve">.2015 р. № 1187 «Про </w:t>
      </w:r>
      <w:r w:rsidRPr="00A87B5F">
        <w:t>затвердження Ліцензійних умов провадження ос</w:t>
      </w:r>
      <w:r w:rsidR="00CC4F4F" w:rsidRPr="00A87B5F">
        <w:t xml:space="preserve">вітньої діяльності», </w:t>
      </w:r>
      <w:r w:rsidR="000D125E" w:rsidRPr="00A87B5F">
        <w:t xml:space="preserve">від 29.04.2015 р. № 266 «Про затвердження переліку галузей знань і спеціальностей, за якими здійснюється підготовка здобувачів вищої освіти», Національного класифікатору України: «Класифікатор професій» ДК003:2010, </w:t>
      </w:r>
      <w:r w:rsidR="00CC4F4F" w:rsidRPr="00A87B5F">
        <w:t xml:space="preserve">стандарту </w:t>
      </w:r>
      <w:r w:rsidRPr="00A87B5F">
        <w:t>вищої освіти за спеціальністю 081 «Право» галуз</w:t>
      </w:r>
      <w:r w:rsidR="00CC4F4F" w:rsidRPr="00A87B5F">
        <w:t xml:space="preserve">і знань 08 «Право» для першого </w:t>
      </w:r>
      <w:r w:rsidRPr="00A87B5F">
        <w:t xml:space="preserve">(бакалаврського) рівня вищої освіти, затвердженого наказом Міністерство освіти </w:t>
      </w:r>
      <w:r w:rsidR="00CC4F4F" w:rsidRPr="00A87B5F">
        <w:t xml:space="preserve">і </w:t>
      </w:r>
      <w:r w:rsidRPr="00A87B5F">
        <w:t xml:space="preserve">науки України від </w:t>
      </w:r>
      <w:r w:rsidR="00C72077" w:rsidRPr="00A87B5F">
        <w:t>20.07</w:t>
      </w:r>
      <w:r w:rsidRPr="00A87B5F">
        <w:t>.20</w:t>
      </w:r>
      <w:r w:rsidR="00C72077" w:rsidRPr="00A87B5F">
        <w:t>22</w:t>
      </w:r>
      <w:r w:rsidRPr="00A87B5F">
        <w:t xml:space="preserve"> р. № </w:t>
      </w:r>
      <w:r w:rsidR="00C72077" w:rsidRPr="00A87B5F">
        <w:t>644</w:t>
      </w:r>
      <w:r w:rsidR="003258F3" w:rsidRPr="00A87B5F">
        <w:t>,</w:t>
      </w:r>
    </w:p>
    <w:p w:rsidR="00A348B7" w:rsidRPr="00A87B5F" w:rsidRDefault="009D4E79" w:rsidP="00784170">
      <w:pPr>
        <w:pStyle w:val="a3"/>
        <w:spacing w:before="1"/>
        <w:ind w:right="267" w:firstLine="709"/>
        <w:jc w:val="both"/>
      </w:pPr>
      <w:r w:rsidRPr="00A87B5F">
        <w:t>робочою</w:t>
      </w:r>
      <w:r w:rsidR="00A348B7" w:rsidRPr="00A87B5F">
        <w:t xml:space="preserve"> групою у складі:</w:t>
      </w:r>
    </w:p>
    <w:p w:rsidR="00A348B7" w:rsidRPr="00A87B5F" w:rsidRDefault="00A348B7" w:rsidP="00784170">
      <w:pPr>
        <w:pStyle w:val="a3"/>
        <w:spacing w:before="1"/>
        <w:ind w:left="353" w:right="267" w:firstLine="709"/>
        <w:jc w:val="both"/>
      </w:pPr>
    </w:p>
    <w:p w:rsidR="005C4731" w:rsidRPr="00A87B5F" w:rsidRDefault="00060F4C" w:rsidP="00784170">
      <w:pPr>
        <w:pStyle w:val="a3"/>
        <w:spacing w:before="1"/>
        <w:ind w:right="267" w:firstLine="709"/>
        <w:jc w:val="both"/>
        <w:rPr>
          <w:b/>
        </w:rPr>
      </w:pPr>
      <w:r w:rsidRPr="00A87B5F">
        <w:rPr>
          <w:b/>
        </w:rPr>
        <w:t>Гарант освітньо-професійної програми</w:t>
      </w:r>
      <w:r w:rsidR="005C4731" w:rsidRPr="00A87B5F">
        <w:rPr>
          <w:b/>
        </w:rPr>
        <w:t>:</w:t>
      </w:r>
    </w:p>
    <w:p w:rsidR="005C4731" w:rsidRPr="00A87B5F" w:rsidRDefault="005C4731" w:rsidP="00784170">
      <w:pPr>
        <w:pStyle w:val="a3"/>
        <w:spacing w:before="1"/>
        <w:ind w:right="267" w:firstLine="709"/>
        <w:jc w:val="both"/>
        <w:rPr>
          <w:highlight w:val="yellow"/>
        </w:rPr>
      </w:pPr>
      <w:r w:rsidRPr="00A87B5F">
        <w:t xml:space="preserve">Бондаренко </w:t>
      </w:r>
      <w:r w:rsidR="00784170">
        <w:t>Ольга Олегівна –</w:t>
      </w:r>
      <w:r w:rsidRPr="00A87B5F">
        <w:t xml:space="preserve"> </w:t>
      </w:r>
      <w:r w:rsidRPr="00A87B5F">
        <w:rPr>
          <w:lang w:bidi="ar-SA"/>
        </w:rPr>
        <w:t>доцент кафедри цивільного, трудового права та права соціального забезпечення факультету №4, к</w:t>
      </w:r>
      <w:r w:rsidR="00784170">
        <w:rPr>
          <w:lang w:bidi="ar-SA"/>
        </w:rPr>
        <w:t xml:space="preserve">андидат юридичних наук, </w:t>
      </w:r>
      <w:r w:rsidRPr="00A87B5F">
        <w:rPr>
          <w:lang w:bidi="ar-SA"/>
        </w:rPr>
        <w:t xml:space="preserve"> доцент</w:t>
      </w:r>
    </w:p>
    <w:p w:rsidR="005C4731" w:rsidRPr="00A87B5F" w:rsidRDefault="005C4731" w:rsidP="00784170">
      <w:pPr>
        <w:pStyle w:val="a3"/>
        <w:spacing w:before="1"/>
        <w:ind w:right="267" w:firstLine="709"/>
        <w:jc w:val="both"/>
        <w:rPr>
          <w:highlight w:val="yellow"/>
        </w:rPr>
      </w:pPr>
    </w:p>
    <w:p w:rsidR="005C4731" w:rsidRPr="00A87B5F" w:rsidRDefault="005C4731" w:rsidP="00784170">
      <w:pPr>
        <w:pStyle w:val="a3"/>
        <w:spacing w:before="1"/>
        <w:ind w:right="267" w:firstLine="709"/>
        <w:jc w:val="both"/>
        <w:rPr>
          <w:highlight w:val="yellow"/>
        </w:rPr>
      </w:pPr>
    </w:p>
    <w:p w:rsidR="005C4731" w:rsidRPr="00A87B5F" w:rsidRDefault="005C4731" w:rsidP="00784170">
      <w:pPr>
        <w:pStyle w:val="a3"/>
        <w:spacing w:before="1"/>
        <w:ind w:right="267" w:firstLine="709"/>
        <w:jc w:val="both"/>
        <w:rPr>
          <w:b/>
        </w:rPr>
      </w:pPr>
      <w:r w:rsidRPr="00A87B5F">
        <w:rPr>
          <w:b/>
        </w:rPr>
        <w:t xml:space="preserve">Члени </w:t>
      </w:r>
      <w:r w:rsidR="002770EF" w:rsidRPr="00A87B5F">
        <w:rPr>
          <w:b/>
        </w:rPr>
        <w:t>робочої</w:t>
      </w:r>
      <w:r w:rsidRPr="00A87B5F">
        <w:rPr>
          <w:b/>
        </w:rPr>
        <w:t xml:space="preserve"> групи:</w:t>
      </w:r>
    </w:p>
    <w:p w:rsidR="005C4731" w:rsidRPr="00A87B5F" w:rsidRDefault="005C4731" w:rsidP="00784170">
      <w:pPr>
        <w:pStyle w:val="a3"/>
        <w:spacing w:before="1"/>
        <w:ind w:right="267" w:firstLine="709"/>
        <w:jc w:val="both"/>
      </w:pPr>
      <w:proofErr w:type="spellStart"/>
      <w:r w:rsidRPr="00A87B5F">
        <w:t>Колєснік</w:t>
      </w:r>
      <w:proofErr w:type="spellEnd"/>
      <w:r w:rsidRPr="00A87B5F">
        <w:t xml:space="preserve"> Т</w:t>
      </w:r>
      <w:r w:rsidR="00784170">
        <w:t xml:space="preserve">етяна Володимирівна – </w:t>
      </w:r>
      <w:r w:rsidRPr="00A87B5F">
        <w:t xml:space="preserve">завідувач кафедри цивільного, трудового права та права соціального забезпечення </w:t>
      </w:r>
      <w:r w:rsidR="00A87B5F" w:rsidRPr="00A87B5F">
        <w:t xml:space="preserve">факультету №4, </w:t>
      </w:r>
      <w:r w:rsidR="00784170">
        <w:rPr>
          <w:lang w:bidi="ar-SA"/>
        </w:rPr>
        <w:t>доктор юридичних наук</w:t>
      </w:r>
      <w:r w:rsidR="00A87B5F" w:rsidRPr="00A87B5F">
        <w:t>, професор;</w:t>
      </w:r>
    </w:p>
    <w:p w:rsidR="005C4731" w:rsidRPr="00A87B5F" w:rsidRDefault="005C4731" w:rsidP="00784170">
      <w:pPr>
        <w:pStyle w:val="a3"/>
        <w:spacing w:before="1"/>
        <w:ind w:right="267" w:firstLine="709"/>
        <w:jc w:val="both"/>
      </w:pPr>
      <w:r w:rsidRPr="00A87B5F">
        <w:t>Шульга А</w:t>
      </w:r>
      <w:r w:rsidR="00784170">
        <w:t xml:space="preserve">ндрій Олександрович – </w:t>
      </w:r>
      <w:r w:rsidRPr="00A87B5F">
        <w:t xml:space="preserve">доцент кафедри державно-правових дисциплін та публічного управління факультету №4, </w:t>
      </w:r>
      <w:r w:rsidR="00784170" w:rsidRPr="00A87B5F">
        <w:rPr>
          <w:lang w:bidi="ar-SA"/>
        </w:rPr>
        <w:t>к</w:t>
      </w:r>
      <w:r w:rsidR="00784170">
        <w:rPr>
          <w:lang w:bidi="ar-SA"/>
        </w:rPr>
        <w:t>андидат юридичних наук</w:t>
      </w:r>
      <w:r w:rsidRPr="00A87B5F">
        <w:t>, доцент</w:t>
      </w:r>
      <w:r w:rsidR="00A87B5F" w:rsidRPr="00A87B5F">
        <w:t>;</w:t>
      </w:r>
    </w:p>
    <w:p w:rsidR="00A87B5F" w:rsidRPr="00A87B5F" w:rsidRDefault="00A87B5F" w:rsidP="00784170">
      <w:pPr>
        <w:pStyle w:val="a3"/>
        <w:spacing w:before="1"/>
        <w:ind w:right="267" w:firstLine="709"/>
        <w:jc w:val="both"/>
      </w:pPr>
      <w:proofErr w:type="spellStart"/>
      <w:r w:rsidRPr="00A87B5F">
        <w:t>Туренко</w:t>
      </w:r>
      <w:proofErr w:type="spellEnd"/>
      <w:r w:rsidRPr="00A87B5F">
        <w:t xml:space="preserve"> О</w:t>
      </w:r>
      <w:r w:rsidR="00784170">
        <w:t xml:space="preserve">лег Станіславович – </w:t>
      </w:r>
      <w:r w:rsidRPr="00A87B5F">
        <w:t xml:space="preserve">професор кафедри </w:t>
      </w:r>
      <w:proofErr w:type="spellStart"/>
      <w:r w:rsidRPr="00A87B5F">
        <w:t>загальноправових</w:t>
      </w:r>
      <w:proofErr w:type="spellEnd"/>
      <w:r w:rsidRPr="00A87B5F">
        <w:t xml:space="preserve"> дисциплін факультету №3, д. </w:t>
      </w:r>
      <w:proofErr w:type="spellStart"/>
      <w:r w:rsidRPr="00A87B5F">
        <w:t>філос.н</w:t>
      </w:r>
      <w:proofErr w:type="spellEnd"/>
      <w:r w:rsidRPr="00A87B5F">
        <w:t xml:space="preserve">., </w:t>
      </w:r>
      <w:r w:rsidR="00784170">
        <w:t>професор.</w:t>
      </w:r>
    </w:p>
    <w:p w:rsidR="00625DF8" w:rsidRPr="00A87B5F" w:rsidRDefault="00625DF8" w:rsidP="00AE3BC9">
      <w:pPr>
        <w:pStyle w:val="a3"/>
        <w:spacing w:before="1"/>
        <w:ind w:right="267" w:firstLine="709"/>
        <w:jc w:val="both"/>
      </w:pPr>
    </w:p>
    <w:p w:rsidR="00060F4C" w:rsidRPr="00A87B5F" w:rsidRDefault="00FA3736" w:rsidP="00060F4C">
      <w:pPr>
        <w:pStyle w:val="Default"/>
        <w:jc w:val="both"/>
        <w:rPr>
          <w:b/>
          <w:sz w:val="28"/>
          <w:szCs w:val="28"/>
        </w:rPr>
      </w:pPr>
      <w:r w:rsidRPr="00A87B5F">
        <w:tab/>
      </w:r>
      <w:r w:rsidR="00060F4C" w:rsidRPr="00A87B5F">
        <w:rPr>
          <w:b/>
          <w:sz w:val="28"/>
          <w:szCs w:val="28"/>
        </w:rPr>
        <w:t xml:space="preserve">Особи, що залучені до роботи </w:t>
      </w:r>
      <w:r w:rsidR="002770EF" w:rsidRPr="00A87B5F">
        <w:rPr>
          <w:b/>
          <w:sz w:val="28"/>
          <w:szCs w:val="28"/>
        </w:rPr>
        <w:t>робочої</w:t>
      </w:r>
      <w:r w:rsidR="00060F4C" w:rsidRPr="00A87B5F">
        <w:rPr>
          <w:b/>
          <w:sz w:val="28"/>
          <w:szCs w:val="28"/>
        </w:rPr>
        <w:t xml:space="preserve"> групи (за згодою):</w:t>
      </w:r>
    </w:p>
    <w:p w:rsidR="00060F4C" w:rsidRPr="00A87B5F" w:rsidRDefault="00060F4C" w:rsidP="00060F4C">
      <w:pPr>
        <w:pStyle w:val="Default"/>
        <w:jc w:val="both"/>
        <w:rPr>
          <w:b/>
          <w:sz w:val="28"/>
          <w:szCs w:val="28"/>
        </w:rPr>
      </w:pPr>
    </w:p>
    <w:p w:rsidR="00060F4C" w:rsidRPr="00A87B5F" w:rsidRDefault="00060F4C" w:rsidP="00060F4C">
      <w:pPr>
        <w:pStyle w:val="Default"/>
        <w:ind w:firstLine="709"/>
        <w:jc w:val="both"/>
        <w:rPr>
          <w:i/>
          <w:sz w:val="28"/>
          <w:szCs w:val="28"/>
        </w:rPr>
      </w:pPr>
      <w:r w:rsidRPr="00A87B5F">
        <w:rPr>
          <w:sz w:val="28"/>
          <w:szCs w:val="28"/>
        </w:rPr>
        <w:t>Сиротюк В.В. здобувач</w:t>
      </w:r>
      <w:r w:rsidRPr="00A87B5F">
        <w:rPr>
          <w:i/>
          <w:sz w:val="28"/>
          <w:szCs w:val="28"/>
        </w:rPr>
        <w:t xml:space="preserve"> </w:t>
      </w:r>
      <w:r w:rsidRPr="00A87B5F">
        <w:rPr>
          <w:sz w:val="28"/>
          <w:szCs w:val="28"/>
        </w:rPr>
        <w:t>другого курсу навчання спеціальності «Право», факультету підготовки фахівців права, управління та економічної безпеки, Донецького державного  університету внутрішніх справ</w:t>
      </w:r>
    </w:p>
    <w:p w:rsidR="005329A3" w:rsidRDefault="005329A3" w:rsidP="005329A3">
      <w:pPr>
        <w:pStyle w:val="a3"/>
        <w:shd w:val="clear" w:color="auto" w:fill="FFFFFF" w:themeFill="background1"/>
        <w:jc w:val="both"/>
        <w:rPr>
          <w:b/>
        </w:rPr>
      </w:pPr>
    </w:p>
    <w:p w:rsidR="00060F4C" w:rsidRPr="00A87B5F" w:rsidRDefault="00060F4C" w:rsidP="00060F4C">
      <w:pPr>
        <w:pStyle w:val="Default"/>
        <w:ind w:firstLine="709"/>
        <w:jc w:val="both"/>
        <w:rPr>
          <w:sz w:val="28"/>
          <w:szCs w:val="28"/>
        </w:rPr>
      </w:pPr>
    </w:p>
    <w:p w:rsidR="00FA3736" w:rsidRPr="00A87B5F" w:rsidRDefault="00FA3736" w:rsidP="006E40E3">
      <w:pPr>
        <w:pStyle w:val="a3"/>
        <w:spacing w:before="1"/>
        <w:ind w:right="267" w:firstLine="709"/>
        <w:jc w:val="both"/>
      </w:pPr>
    </w:p>
    <w:p w:rsidR="00A87B5F" w:rsidRPr="00A87B5F" w:rsidRDefault="00A87B5F" w:rsidP="006E40E3">
      <w:pPr>
        <w:pStyle w:val="a3"/>
        <w:spacing w:before="1"/>
        <w:ind w:right="267" w:firstLine="709"/>
        <w:jc w:val="both"/>
      </w:pPr>
    </w:p>
    <w:p w:rsidR="00A87B5F" w:rsidRPr="00A87B5F" w:rsidRDefault="00A87B5F" w:rsidP="006E40E3">
      <w:pPr>
        <w:pStyle w:val="a3"/>
        <w:spacing w:before="1"/>
        <w:ind w:right="267" w:firstLine="709"/>
        <w:jc w:val="both"/>
      </w:pPr>
    </w:p>
    <w:p w:rsidR="00CC4F4F" w:rsidRPr="00A87B5F" w:rsidRDefault="00CC4F4F" w:rsidP="00FA3736">
      <w:pPr>
        <w:pStyle w:val="a3"/>
        <w:spacing w:before="1"/>
        <w:ind w:left="353" w:right="267" w:firstLine="709"/>
        <w:jc w:val="both"/>
      </w:pPr>
    </w:p>
    <w:p w:rsidR="00CC4F4F" w:rsidRPr="00A87B5F" w:rsidRDefault="00CC4F4F" w:rsidP="00CC4F4F">
      <w:pPr>
        <w:pStyle w:val="a3"/>
        <w:spacing w:before="1"/>
        <w:ind w:left="353" w:right="267" w:firstLine="709"/>
        <w:jc w:val="both"/>
      </w:pPr>
    </w:p>
    <w:p w:rsidR="00CC4F4F" w:rsidRPr="00A87B5F" w:rsidRDefault="00CC4F4F" w:rsidP="00CC4F4F">
      <w:pPr>
        <w:pStyle w:val="a3"/>
        <w:spacing w:before="1"/>
        <w:ind w:left="353" w:right="267" w:firstLine="709"/>
        <w:jc w:val="both"/>
      </w:pPr>
    </w:p>
    <w:p w:rsidR="00CC4F4F" w:rsidRPr="00A87B5F" w:rsidRDefault="00CC4F4F" w:rsidP="00CC4F4F">
      <w:pPr>
        <w:pStyle w:val="a3"/>
        <w:spacing w:before="1"/>
        <w:ind w:left="353" w:right="267" w:firstLine="709"/>
        <w:jc w:val="both"/>
      </w:pPr>
    </w:p>
    <w:p w:rsidR="00866A63" w:rsidRPr="00A87B5F" w:rsidRDefault="00A348B7" w:rsidP="00CC4F4F">
      <w:pPr>
        <w:pStyle w:val="a3"/>
        <w:spacing w:before="1"/>
        <w:ind w:right="267" w:firstLine="709"/>
        <w:jc w:val="both"/>
        <w:rPr>
          <w:i/>
        </w:rPr>
      </w:pPr>
      <w:r w:rsidRPr="00A87B5F">
        <w:rPr>
          <w:i/>
        </w:rPr>
        <w:t>Ця освітньо-професійна програма не м</w:t>
      </w:r>
      <w:r w:rsidR="00CC4F4F" w:rsidRPr="00A87B5F">
        <w:rPr>
          <w:i/>
        </w:rPr>
        <w:t xml:space="preserve">оже бути повністю або частково </w:t>
      </w:r>
      <w:r w:rsidRPr="00A87B5F">
        <w:rPr>
          <w:i/>
        </w:rPr>
        <w:t>відтворена, тиражована та розповсюджена без до</w:t>
      </w:r>
      <w:r w:rsidR="00CC4F4F" w:rsidRPr="00A87B5F">
        <w:rPr>
          <w:i/>
        </w:rPr>
        <w:t xml:space="preserve">зволу Донецького </w:t>
      </w:r>
      <w:r w:rsidR="0075444A" w:rsidRPr="00A87B5F">
        <w:rPr>
          <w:i/>
        </w:rPr>
        <w:t>державного університету внутрішніх справ</w:t>
      </w:r>
    </w:p>
    <w:p w:rsidR="00866A63" w:rsidRPr="00A87B5F" w:rsidRDefault="00866A63">
      <w:pPr>
        <w:jc w:val="both"/>
        <w:sectPr w:rsidR="00866A63" w:rsidRPr="00A87B5F" w:rsidSect="00A87B5F">
          <w:headerReference w:type="default" r:id="rId8"/>
          <w:pgSz w:w="11910" w:h="16840"/>
          <w:pgMar w:top="820" w:right="580" w:bottom="280" w:left="1418" w:header="571" w:footer="0" w:gutter="0"/>
          <w:cols w:space="720"/>
        </w:sectPr>
      </w:pPr>
    </w:p>
    <w:p w:rsidR="003B282D" w:rsidRPr="00A87B5F" w:rsidRDefault="003B282D" w:rsidP="003B282D">
      <w:pPr>
        <w:jc w:val="center"/>
        <w:rPr>
          <w:b/>
          <w:sz w:val="28"/>
          <w:szCs w:val="28"/>
        </w:rPr>
      </w:pPr>
      <w:r w:rsidRPr="00A87B5F">
        <w:rPr>
          <w:rFonts w:ascii="Times New Roman Полужирный" w:eastAsia="Calibri" w:hAnsi="Times New Roman Полужирный"/>
          <w:b/>
          <w:bCs/>
          <w:sz w:val="28"/>
          <w:szCs w:val="28"/>
        </w:rPr>
        <w:lastRenderedPageBreak/>
        <w:t>І.</w:t>
      </w:r>
      <w:r w:rsidRPr="00A87B5F">
        <w:rPr>
          <w:rFonts w:ascii="Times New Roman Полужирный" w:hAnsi="Times New Roman Полужирный"/>
          <w:b/>
          <w:sz w:val="28"/>
          <w:szCs w:val="28"/>
        </w:rPr>
        <w:t xml:space="preserve"> </w:t>
      </w:r>
      <w:r w:rsidRPr="00A87B5F">
        <w:rPr>
          <w:b/>
          <w:sz w:val="28"/>
          <w:szCs w:val="28"/>
        </w:rPr>
        <w:t>Профіль освітньо-професійної програми зі спеціальності</w:t>
      </w:r>
      <w:r w:rsidRPr="00A87B5F">
        <w:rPr>
          <w:rFonts w:ascii="Times New Roman Полужирный" w:hAnsi="Times New Roman Полужирный"/>
          <w:b/>
          <w:sz w:val="28"/>
          <w:szCs w:val="28"/>
        </w:rPr>
        <w:t xml:space="preserve"> 081 </w:t>
      </w:r>
      <w:r w:rsidRPr="00A87B5F">
        <w:rPr>
          <w:b/>
          <w:sz w:val="28"/>
          <w:szCs w:val="28"/>
        </w:rPr>
        <w:t>«</w:t>
      </w:r>
      <w:r w:rsidRPr="00A87B5F">
        <w:rPr>
          <w:rFonts w:ascii="Times New Roman Полужирный" w:hAnsi="Times New Roman Полужирный"/>
          <w:b/>
          <w:sz w:val="28"/>
          <w:szCs w:val="28"/>
        </w:rPr>
        <w:t>Право</w:t>
      </w:r>
      <w:r w:rsidRPr="00A87B5F">
        <w:rPr>
          <w:b/>
          <w:sz w:val="28"/>
          <w:szCs w:val="28"/>
        </w:rPr>
        <w:t>»</w:t>
      </w:r>
    </w:p>
    <w:p w:rsidR="00866A63" w:rsidRPr="00A87B5F" w:rsidRDefault="00866A63">
      <w:pPr>
        <w:pStyle w:val="a3"/>
        <w:spacing w:before="1"/>
        <w:rPr>
          <w:b/>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245"/>
      </w:tblGrid>
      <w:tr w:rsidR="008B04EE" w:rsidRPr="00A87B5F" w:rsidTr="008B04EE">
        <w:trPr>
          <w:trHeight w:val="203"/>
        </w:trPr>
        <w:tc>
          <w:tcPr>
            <w:tcW w:w="10051" w:type="dxa"/>
            <w:gridSpan w:val="2"/>
            <w:tcBorders>
              <w:left w:val="single" w:sz="6" w:space="0" w:color="000000"/>
            </w:tcBorders>
          </w:tcPr>
          <w:p w:rsidR="008B04EE" w:rsidRPr="00A87B5F" w:rsidRDefault="008B04EE" w:rsidP="008B04EE">
            <w:pPr>
              <w:pStyle w:val="TableParagraph"/>
              <w:spacing w:line="315" w:lineRule="exact"/>
              <w:jc w:val="center"/>
              <w:rPr>
                <w:sz w:val="28"/>
              </w:rPr>
            </w:pPr>
            <w:r w:rsidRPr="005B1365">
              <w:rPr>
                <w:b/>
                <w:sz w:val="28"/>
                <w:szCs w:val="28"/>
              </w:rPr>
              <w:t>1 – Загальна інформація</w:t>
            </w:r>
          </w:p>
        </w:tc>
      </w:tr>
      <w:tr w:rsidR="008B04EE" w:rsidRPr="00A87B5F" w:rsidTr="00A87B5F">
        <w:trPr>
          <w:trHeight w:val="643"/>
        </w:trPr>
        <w:tc>
          <w:tcPr>
            <w:tcW w:w="2806" w:type="dxa"/>
            <w:tcBorders>
              <w:left w:val="single" w:sz="6" w:space="0" w:color="000000"/>
            </w:tcBorders>
          </w:tcPr>
          <w:p w:rsidR="008B04EE" w:rsidRPr="00A87B5F" w:rsidRDefault="008B04EE" w:rsidP="008B04EE">
            <w:pPr>
              <w:pStyle w:val="TableParagraph"/>
              <w:spacing w:before="1" w:line="322" w:lineRule="exact"/>
              <w:ind w:left="55" w:right="710"/>
              <w:rPr>
                <w:b/>
                <w:sz w:val="28"/>
              </w:rPr>
            </w:pPr>
            <w:r w:rsidRPr="00A87B5F">
              <w:rPr>
                <w:b/>
                <w:bCs/>
                <w:sz w:val="28"/>
              </w:rPr>
              <w:t>Повна назва закладу вищої освіти та структурного підрозділу</w:t>
            </w:r>
          </w:p>
        </w:tc>
        <w:tc>
          <w:tcPr>
            <w:tcW w:w="7245" w:type="dxa"/>
          </w:tcPr>
          <w:p w:rsidR="008B04EE" w:rsidRPr="00A87B5F" w:rsidRDefault="008B04EE" w:rsidP="008B04EE">
            <w:pPr>
              <w:pStyle w:val="TableParagraph"/>
              <w:spacing w:line="315" w:lineRule="exact"/>
              <w:rPr>
                <w:sz w:val="28"/>
              </w:rPr>
            </w:pPr>
            <w:r w:rsidRPr="00A87B5F">
              <w:rPr>
                <w:sz w:val="28"/>
              </w:rPr>
              <w:t>Донецький державний університет внутрішніх справ</w:t>
            </w:r>
          </w:p>
          <w:p w:rsidR="008B04EE" w:rsidRPr="00A87B5F" w:rsidRDefault="008B04EE" w:rsidP="008B04EE">
            <w:pPr>
              <w:pStyle w:val="TableParagraph"/>
              <w:spacing w:line="315" w:lineRule="exact"/>
              <w:rPr>
                <w:sz w:val="28"/>
              </w:rPr>
            </w:pPr>
          </w:p>
        </w:tc>
      </w:tr>
      <w:tr w:rsidR="008B04EE" w:rsidRPr="00A87B5F" w:rsidTr="00A87B5F">
        <w:trPr>
          <w:trHeight w:val="643"/>
        </w:trPr>
        <w:tc>
          <w:tcPr>
            <w:tcW w:w="2806" w:type="dxa"/>
            <w:tcBorders>
              <w:left w:val="single" w:sz="6" w:space="0" w:color="000000"/>
            </w:tcBorders>
          </w:tcPr>
          <w:p w:rsidR="008B04EE" w:rsidRPr="00A87B5F" w:rsidRDefault="008B04EE" w:rsidP="008B04EE">
            <w:pPr>
              <w:pStyle w:val="TableParagraph"/>
              <w:spacing w:before="2" w:line="322" w:lineRule="exact"/>
              <w:ind w:left="55" w:right="515"/>
              <w:rPr>
                <w:b/>
                <w:sz w:val="28"/>
              </w:rPr>
            </w:pPr>
            <w:r w:rsidRPr="00A87B5F">
              <w:rPr>
                <w:b/>
                <w:bCs/>
                <w:sz w:val="28"/>
              </w:rPr>
              <w:t>Ступінь вищої освіти та назва кваліфікації мовою оригіналу</w:t>
            </w:r>
          </w:p>
        </w:tc>
        <w:tc>
          <w:tcPr>
            <w:tcW w:w="7245" w:type="dxa"/>
          </w:tcPr>
          <w:p w:rsidR="008B04EE" w:rsidRPr="00A87B5F" w:rsidRDefault="008B04EE" w:rsidP="008B04EE">
            <w:pPr>
              <w:pStyle w:val="TableParagraph"/>
              <w:spacing w:line="315" w:lineRule="exact"/>
              <w:rPr>
                <w:sz w:val="28"/>
              </w:rPr>
            </w:pPr>
            <w:r w:rsidRPr="00A87B5F">
              <w:rPr>
                <w:sz w:val="28"/>
              </w:rPr>
              <w:t xml:space="preserve">Перший (бакалаврський) рівень </w:t>
            </w:r>
          </w:p>
          <w:p w:rsidR="008B04EE" w:rsidRPr="00A87B5F" w:rsidRDefault="008B04EE" w:rsidP="008B04EE">
            <w:pPr>
              <w:pStyle w:val="TableParagraph"/>
              <w:spacing w:line="315" w:lineRule="exact"/>
              <w:rPr>
                <w:sz w:val="28"/>
              </w:rPr>
            </w:pPr>
            <w:r w:rsidRPr="00A87B5F">
              <w:rPr>
                <w:sz w:val="28"/>
              </w:rPr>
              <w:t>Бакалавр права</w:t>
            </w:r>
          </w:p>
        </w:tc>
      </w:tr>
      <w:tr w:rsidR="008B04EE" w:rsidRPr="00A87B5F" w:rsidTr="00A87B5F">
        <w:trPr>
          <w:trHeight w:val="643"/>
        </w:trPr>
        <w:tc>
          <w:tcPr>
            <w:tcW w:w="2806" w:type="dxa"/>
            <w:tcBorders>
              <w:left w:val="single" w:sz="6" w:space="0" w:color="000000"/>
            </w:tcBorders>
          </w:tcPr>
          <w:p w:rsidR="008B04EE" w:rsidRPr="00A87B5F" w:rsidRDefault="008B04EE" w:rsidP="008B04EE">
            <w:pPr>
              <w:pStyle w:val="TableParagraph"/>
              <w:spacing w:before="2" w:line="322" w:lineRule="exact"/>
              <w:ind w:left="55" w:right="515"/>
              <w:rPr>
                <w:b/>
                <w:bCs/>
                <w:sz w:val="28"/>
              </w:rPr>
            </w:pPr>
            <w:r w:rsidRPr="00A87B5F">
              <w:rPr>
                <w:b/>
                <w:bCs/>
                <w:sz w:val="28"/>
                <w:szCs w:val="28"/>
              </w:rPr>
              <w:t xml:space="preserve">Офіційна назва освітньої програми </w:t>
            </w:r>
          </w:p>
        </w:tc>
        <w:tc>
          <w:tcPr>
            <w:tcW w:w="7245" w:type="dxa"/>
          </w:tcPr>
          <w:p w:rsidR="008B04EE" w:rsidRPr="00A87B5F" w:rsidRDefault="008B04EE" w:rsidP="008B04EE">
            <w:pPr>
              <w:widowControl/>
              <w:adjustRightInd w:val="0"/>
              <w:jc w:val="both"/>
              <w:rPr>
                <w:color w:val="000000"/>
                <w:sz w:val="28"/>
                <w:szCs w:val="28"/>
                <w:lang w:eastAsia="ru-RU" w:bidi="ar-SA"/>
              </w:rPr>
            </w:pPr>
            <w:r w:rsidRPr="00A87B5F">
              <w:rPr>
                <w:color w:val="000000"/>
                <w:sz w:val="28"/>
                <w:szCs w:val="28"/>
                <w:lang w:eastAsia="ru-RU" w:bidi="ar-SA"/>
              </w:rPr>
              <w:t xml:space="preserve">Освітньо-професійна програма </w:t>
            </w:r>
          </w:p>
          <w:p w:rsidR="008B04EE" w:rsidRPr="00A87B5F" w:rsidRDefault="008B04EE" w:rsidP="008B04EE">
            <w:pPr>
              <w:widowControl/>
              <w:adjustRightInd w:val="0"/>
              <w:jc w:val="both"/>
              <w:rPr>
                <w:color w:val="000000"/>
                <w:sz w:val="28"/>
                <w:szCs w:val="28"/>
                <w:lang w:eastAsia="ru-RU"/>
              </w:rPr>
            </w:pPr>
            <w:r w:rsidRPr="00A87B5F">
              <w:rPr>
                <w:color w:val="000000"/>
                <w:sz w:val="28"/>
                <w:szCs w:val="28"/>
                <w:lang w:eastAsia="ru-RU"/>
              </w:rPr>
              <w:t xml:space="preserve">галузі знань 08 Право </w:t>
            </w:r>
          </w:p>
          <w:p w:rsidR="008B04EE" w:rsidRPr="00A87B5F" w:rsidRDefault="008B04EE" w:rsidP="008B04EE">
            <w:pPr>
              <w:widowControl/>
              <w:adjustRightInd w:val="0"/>
              <w:jc w:val="both"/>
              <w:rPr>
                <w:color w:val="000000"/>
                <w:sz w:val="28"/>
                <w:szCs w:val="28"/>
                <w:lang w:eastAsia="ru-RU"/>
              </w:rPr>
            </w:pPr>
            <w:r w:rsidRPr="00A87B5F">
              <w:rPr>
                <w:color w:val="000000"/>
                <w:sz w:val="28"/>
                <w:szCs w:val="28"/>
                <w:lang w:eastAsia="ru-RU"/>
              </w:rPr>
              <w:t>зі спеціальністю 081 Право</w:t>
            </w:r>
          </w:p>
          <w:p w:rsidR="008B04EE" w:rsidRPr="00A87B5F" w:rsidRDefault="008B04EE" w:rsidP="008B04EE">
            <w:pPr>
              <w:pStyle w:val="TableParagraph"/>
              <w:spacing w:line="315" w:lineRule="exact"/>
              <w:rPr>
                <w:sz w:val="28"/>
              </w:rPr>
            </w:pPr>
          </w:p>
        </w:tc>
      </w:tr>
      <w:tr w:rsidR="008B04EE" w:rsidRPr="00A87B5F" w:rsidTr="00A87B5F">
        <w:trPr>
          <w:trHeight w:val="1274"/>
        </w:trPr>
        <w:tc>
          <w:tcPr>
            <w:tcW w:w="2806" w:type="dxa"/>
            <w:tcBorders>
              <w:left w:val="single" w:sz="6" w:space="0" w:color="000000"/>
            </w:tcBorders>
          </w:tcPr>
          <w:p w:rsidR="008B04EE" w:rsidRPr="00A87B5F" w:rsidRDefault="008B04EE" w:rsidP="008B04EE">
            <w:pPr>
              <w:pStyle w:val="TableParagraph"/>
              <w:spacing w:line="242" w:lineRule="auto"/>
              <w:ind w:left="55" w:right="466"/>
            </w:pPr>
            <w:r w:rsidRPr="00A87B5F">
              <w:rPr>
                <w:b/>
                <w:bCs/>
                <w:sz w:val="28"/>
              </w:rPr>
              <w:t>Тим диплому та обсяг освітньої програми</w:t>
            </w:r>
          </w:p>
        </w:tc>
        <w:tc>
          <w:tcPr>
            <w:tcW w:w="7245" w:type="dxa"/>
          </w:tcPr>
          <w:p w:rsidR="008B04EE" w:rsidRPr="00A87B5F" w:rsidRDefault="008B04EE" w:rsidP="008B04EE">
            <w:pPr>
              <w:ind w:firstLine="354"/>
              <w:jc w:val="both"/>
              <w:rPr>
                <w:rFonts w:ascii="Segoe UI" w:hAnsi="Segoe UI" w:cs="Segoe UI"/>
                <w:color w:val="000000"/>
                <w:shd w:val="clear" w:color="auto" w:fill="FFFFFF"/>
              </w:rPr>
            </w:pPr>
            <w:r w:rsidRPr="00A87B5F">
              <w:rPr>
                <w:sz w:val="28"/>
                <w:szCs w:val="28"/>
              </w:rPr>
              <w:t>Диплом бакалавра, одиничний, обсяг освітньої програми - 240 кредитів ЄКТС, термін навчання для денної/заочної форми– 3 роки, 10 місяців.</w:t>
            </w:r>
            <w:r w:rsidRPr="00A87B5F">
              <w:rPr>
                <w:rFonts w:ascii="Segoe UI" w:hAnsi="Segoe UI" w:cs="Segoe UI"/>
                <w:color w:val="000000"/>
                <w:shd w:val="clear" w:color="auto" w:fill="FFFFFF"/>
              </w:rPr>
              <w:t xml:space="preserve"> </w:t>
            </w:r>
          </w:p>
        </w:tc>
      </w:tr>
      <w:tr w:rsidR="008B04EE" w:rsidRPr="00A87B5F" w:rsidTr="00A87B5F">
        <w:trPr>
          <w:trHeight w:val="702"/>
        </w:trPr>
        <w:tc>
          <w:tcPr>
            <w:tcW w:w="2806" w:type="dxa"/>
            <w:tcBorders>
              <w:left w:val="single" w:sz="6" w:space="0" w:color="000000"/>
            </w:tcBorders>
          </w:tcPr>
          <w:p w:rsidR="008B04EE" w:rsidRPr="00A87B5F" w:rsidRDefault="008B04EE" w:rsidP="008B04EE">
            <w:pPr>
              <w:pStyle w:val="TableParagraph"/>
              <w:spacing w:line="242" w:lineRule="auto"/>
              <w:ind w:left="55" w:right="466"/>
              <w:rPr>
                <w:b/>
                <w:sz w:val="28"/>
              </w:rPr>
            </w:pPr>
            <w:r w:rsidRPr="00A87B5F">
              <w:rPr>
                <w:b/>
                <w:sz w:val="28"/>
              </w:rPr>
              <w:t>Наявність акредитації</w:t>
            </w:r>
          </w:p>
        </w:tc>
        <w:tc>
          <w:tcPr>
            <w:tcW w:w="7245" w:type="dxa"/>
          </w:tcPr>
          <w:p w:rsidR="008B04EE" w:rsidRPr="00A87B5F" w:rsidRDefault="008B04EE" w:rsidP="008B04EE">
            <w:pPr>
              <w:pStyle w:val="TableParagraph"/>
              <w:ind w:left="91" w:right="45" w:firstLine="369"/>
              <w:jc w:val="both"/>
              <w:rPr>
                <w:sz w:val="28"/>
                <w:szCs w:val="28"/>
              </w:rPr>
            </w:pPr>
            <w:r w:rsidRPr="00A87B5F">
              <w:rPr>
                <w:sz w:val="28"/>
                <w:szCs w:val="28"/>
              </w:rPr>
              <w:t xml:space="preserve">Сертифікат про акредитацію </w:t>
            </w:r>
            <w:r>
              <w:rPr>
                <w:sz w:val="28"/>
                <w:szCs w:val="28"/>
              </w:rPr>
              <w:t xml:space="preserve">спеціальності </w:t>
            </w:r>
            <w:r w:rsidRPr="006367AA">
              <w:rPr>
                <w:sz w:val="28"/>
                <w:szCs w:val="28"/>
                <w:lang w:val="ru-RU"/>
              </w:rPr>
              <w:t xml:space="preserve">УД 05016212, </w:t>
            </w:r>
            <w:proofErr w:type="spellStart"/>
            <w:r w:rsidRPr="006367AA">
              <w:rPr>
                <w:sz w:val="28"/>
                <w:szCs w:val="28"/>
                <w:lang w:val="ru-RU"/>
              </w:rPr>
              <w:t>дійсний</w:t>
            </w:r>
            <w:proofErr w:type="spellEnd"/>
            <w:r w:rsidRPr="006367AA">
              <w:rPr>
                <w:sz w:val="28"/>
                <w:szCs w:val="28"/>
                <w:lang w:val="ru-RU"/>
              </w:rPr>
              <w:t xml:space="preserve"> до 01.07.2026</w:t>
            </w:r>
            <w:r w:rsidRPr="00A87B5F">
              <w:rPr>
                <w:sz w:val="28"/>
                <w:szCs w:val="28"/>
              </w:rPr>
              <w:t>.</w:t>
            </w:r>
          </w:p>
        </w:tc>
      </w:tr>
      <w:tr w:rsidR="008B04EE" w:rsidRPr="00A87B5F" w:rsidTr="00A87B5F">
        <w:trPr>
          <w:trHeight w:val="1274"/>
        </w:trPr>
        <w:tc>
          <w:tcPr>
            <w:tcW w:w="2806" w:type="dxa"/>
            <w:tcBorders>
              <w:left w:val="single" w:sz="6" w:space="0" w:color="000000"/>
            </w:tcBorders>
          </w:tcPr>
          <w:p w:rsidR="008B04EE" w:rsidRPr="00A87B5F" w:rsidRDefault="008B04EE" w:rsidP="008B04EE">
            <w:pPr>
              <w:pStyle w:val="TableParagraph"/>
              <w:spacing w:line="242" w:lineRule="auto"/>
              <w:ind w:left="55" w:right="466"/>
              <w:rPr>
                <w:b/>
                <w:sz w:val="28"/>
              </w:rPr>
            </w:pPr>
            <w:r w:rsidRPr="00A87B5F">
              <w:rPr>
                <w:b/>
                <w:sz w:val="28"/>
              </w:rPr>
              <w:t>Цикл/рівень</w:t>
            </w:r>
          </w:p>
        </w:tc>
        <w:tc>
          <w:tcPr>
            <w:tcW w:w="7245" w:type="dxa"/>
          </w:tcPr>
          <w:p w:rsidR="008B04EE" w:rsidRPr="00A87B5F" w:rsidRDefault="008B04EE" w:rsidP="008B04EE">
            <w:pPr>
              <w:ind w:firstLine="354"/>
              <w:jc w:val="both"/>
              <w:rPr>
                <w:sz w:val="28"/>
                <w:szCs w:val="28"/>
              </w:rPr>
            </w:pPr>
            <w:r w:rsidRPr="00A87B5F">
              <w:rPr>
                <w:sz w:val="28"/>
                <w:szCs w:val="28"/>
              </w:rPr>
              <w:t>Національна рамка кваліфікації України (7 рівень, перший (бакалаврський) рівень), Рамка кваліфікацій Європейського простору вищої освіти QF EHEA (</w:t>
            </w:r>
            <w:proofErr w:type="spellStart"/>
            <w:r w:rsidRPr="00A87B5F">
              <w:rPr>
                <w:sz w:val="28"/>
                <w:szCs w:val="28"/>
              </w:rPr>
              <w:t>Firstcycle</w:t>
            </w:r>
            <w:proofErr w:type="spellEnd"/>
            <w:r w:rsidRPr="00A87B5F">
              <w:rPr>
                <w:sz w:val="28"/>
                <w:szCs w:val="28"/>
              </w:rPr>
              <w:t>), Європейська рамка кваліфікацій для навчання впродовж життя EQF LLL (</w:t>
            </w:r>
            <w:proofErr w:type="spellStart"/>
            <w:r w:rsidRPr="00A87B5F">
              <w:rPr>
                <w:sz w:val="28"/>
                <w:szCs w:val="28"/>
              </w:rPr>
              <w:t>level</w:t>
            </w:r>
            <w:proofErr w:type="spellEnd"/>
            <w:r w:rsidRPr="00A87B5F">
              <w:rPr>
                <w:sz w:val="28"/>
                <w:szCs w:val="28"/>
              </w:rPr>
              <w:t xml:space="preserve"> 6)</w:t>
            </w:r>
          </w:p>
        </w:tc>
      </w:tr>
      <w:tr w:rsidR="008B04EE" w:rsidRPr="00A87B5F" w:rsidTr="00A87B5F">
        <w:trPr>
          <w:trHeight w:val="1274"/>
        </w:trPr>
        <w:tc>
          <w:tcPr>
            <w:tcW w:w="2806" w:type="dxa"/>
            <w:tcBorders>
              <w:left w:val="single" w:sz="6" w:space="0" w:color="000000"/>
            </w:tcBorders>
          </w:tcPr>
          <w:p w:rsidR="008B04EE" w:rsidRPr="00A87B5F" w:rsidRDefault="008B04EE" w:rsidP="008B04EE">
            <w:pPr>
              <w:pStyle w:val="TableParagraph"/>
              <w:spacing w:line="242" w:lineRule="auto"/>
              <w:ind w:left="55" w:right="466"/>
              <w:rPr>
                <w:b/>
                <w:sz w:val="28"/>
              </w:rPr>
            </w:pPr>
            <w:r w:rsidRPr="00A87B5F">
              <w:rPr>
                <w:b/>
                <w:sz w:val="28"/>
              </w:rPr>
              <w:t>Передумови</w:t>
            </w:r>
          </w:p>
        </w:tc>
        <w:tc>
          <w:tcPr>
            <w:tcW w:w="7245" w:type="dxa"/>
          </w:tcPr>
          <w:p w:rsidR="008B04EE" w:rsidRPr="00A87B5F" w:rsidRDefault="008B04EE" w:rsidP="008B04EE">
            <w:pPr>
              <w:ind w:firstLine="354"/>
              <w:jc w:val="both"/>
              <w:rPr>
                <w:sz w:val="28"/>
                <w:szCs w:val="28"/>
              </w:rPr>
            </w:pPr>
            <w:r w:rsidRPr="00A87B5F">
              <w:rPr>
                <w:sz w:val="28"/>
                <w:szCs w:val="28"/>
              </w:rPr>
              <w:t>Наявність повної загальної середньої освіти.</w:t>
            </w:r>
          </w:p>
          <w:p w:rsidR="008B04EE" w:rsidRPr="00A87B5F" w:rsidRDefault="008B04EE" w:rsidP="008B04EE">
            <w:pPr>
              <w:ind w:firstLine="354"/>
              <w:jc w:val="both"/>
              <w:rPr>
                <w:sz w:val="28"/>
                <w:szCs w:val="28"/>
              </w:rPr>
            </w:pPr>
            <w:r w:rsidRPr="00A87B5F">
              <w:rPr>
                <w:sz w:val="28"/>
                <w:szCs w:val="28"/>
              </w:rPr>
              <w:t xml:space="preserve">Наявність освітнього </w:t>
            </w:r>
            <w:proofErr w:type="spellStart"/>
            <w:r w:rsidRPr="00A87B5F">
              <w:rPr>
                <w:sz w:val="28"/>
                <w:szCs w:val="28"/>
              </w:rPr>
              <w:t>ступіня</w:t>
            </w:r>
            <w:proofErr w:type="spellEnd"/>
            <w:r w:rsidRPr="00A87B5F">
              <w:rPr>
                <w:sz w:val="28"/>
                <w:szCs w:val="28"/>
              </w:rPr>
              <w:t xml:space="preserve"> молодшого бакалавра або освітньо-професійного ступеня фахового молодшого бакалавра зі спеціальності 081 Право. Максимальний обсяг кредитів ЄКТС здобутих за попередньою освітньою програмою підготовки молодшого бакалавра або фахового молодшого бакалавра зі спеціальності 081 Право, що може бути </w:t>
            </w:r>
            <w:proofErr w:type="spellStart"/>
            <w:r w:rsidRPr="00A87B5F">
              <w:rPr>
                <w:sz w:val="28"/>
                <w:szCs w:val="28"/>
              </w:rPr>
              <w:t>перезарахований</w:t>
            </w:r>
            <w:proofErr w:type="spellEnd"/>
            <w:r w:rsidRPr="00A87B5F">
              <w:rPr>
                <w:sz w:val="28"/>
                <w:szCs w:val="28"/>
              </w:rPr>
              <w:t>, становить 60 кредитів ЄКТС.</w:t>
            </w:r>
          </w:p>
        </w:tc>
      </w:tr>
      <w:tr w:rsidR="008B04EE" w:rsidRPr="00A87B5F" w:rsidTr="00A87B5F">
        <w:trPr>
          <w:trHeight w:val="1135"/>
        </w:trPr>
        <w:tc>
          <w:tcPr>
            <w:tcW w:w="2806" w:type="dxa"/>
            <w:tcBorders>
              <w:left w:val="single" w:sz="6" w:space="0" w:color="000000"/>
            </w:tcBorders>
          </w:tcPr>
          <w:p w:rsidR="008B04EE" w:rsidRPr="00A87B5F" w:rsidRDefault="008B04EE" w:rsidP="008B04EE">
            <w:pPr>
              <w:pStyle w:val="TableParagraph"/>
              <w:spacing w:line="242" w:lineRule="auto"/>
              <w:ind w:left="55" w:right="466"/>
              <w:rPr>
                <w:b/>
                <w:sz w:val="28"/>
              </w:rPr>
            </w:pPr>
            <w:r w:rsidRPr="00A87B5F">
              <w:rPr>
                <w:b/>
                <w:bCs/>
                <w:sz w:val="28"/>
                <w:szCs w:val="28"/>
              </w:rPr>
              <w:t xml:space="preserve">Мова(и) викладання </w:t>
            </w:r>
          </w:p>
        </w:tc>
        <w:tc>
          <w:tcPr>
            <w:tcW w:w="7245" w:type="dxa"/>
          </w:tcPr>
          <w:p w:rsidR="008B04EE" w:rsidRPr="00A87B5F" w:rsidRDefault="008B04EE" w:rsidP="008B04EE">
            <w:pPr>
              <w:ind w:firstLine="354"/>
              <w:jc w:val="both"/>
              <w:rPr>
                <w:sz w:val="28"/>
                <w:szCs w:val="28"/>
              </w:rPr>
            </w:pPr>
            <w:r w:rsidRPr="00A87B5F">
              <w:rPr>
                <w:sz w:val="28"/>
                <w:szCs w:val="28"/>
              </w:rPr>
              <w:t>Українська</w:t>
            </w:r>
          </w:p>
        </w:tc>
      </w:tr>
      <w:tr w:rsidR="008B04EE" w:rsidRPr="00A87B5F" w:rsidTr="00A87B5F">
        <w:trPr>
          <w:trHeight w:val="1274"/>
        </w:trPr>
        <w:tc>
          <w:tcPr>
            <w:tcW w:w="2806" w:type="dxa"/>
            <w:tcBorders>
              <w:left w:val="single" w:sz="6" w:space="0" w:color="000000"/>
            </w:tcBorders>
          </w:tcPr>
          <w:p w:rsidR="008B04EE" w:rsidRPr="00A87B5F" w:rsidRDefault="008B04EE" w:rsidP="008B04EE">
            <w:pPr>
              <w:pStyle w:val="TableParagraph"/>
              <w:spacing w:line="242" w:lineRule="auto"/>
              <w:ind w:left="55" w:right="466"/>
              <w:rPr>
                <w:b/>
                <w:bCs/>
                <w:sz w:val="28"/>
                <w:szCs w:val="28"/>
              </w:rPr>
            </w:pPr>
            <w:r w:rsidRPr="00A87B5F">
              <w:rPr>
                <w:b/>
                <w:bCs/>
                <w:sz w:val="28"/>
                <w:szCs w:val="28"/>
              </w:rPr>
              <w:t>Термін дії освітньої програми</w:t>
            </w:r>
          </w:p>
        </w:tc>
        <w:tc>
          <w:tcPr>
            <w:tcW w:w="7245" w:type="dxa"/>
          </w:tcPr>
          <w:p w:rsidR="008B04EE" w:rsidRPr="00A87B5F" w:rsidRDefault="008B04EE" w:rsidP="008B04EE">
            <w:pPr>
              <w:ind w:firstLine="354"/>
              <w:jc w:val="both"/>
              <w:rPr>
                <w:sz w:val="28"/>
                <w:szCs w:val="28"/>
              </w:rPr>
            </w:pPr>
            <w:r>
              <w:rPr>
                <w:sz w:val="28"/>
                <w:szCs w:val="28"/>
              </w:rPr>
              <w:t>До оновлення</w:t>
            </w:r>
          </w:p>
        </w:tc>
      </w:tr>
      <w:tr w:rsidR="008B04EE" w:rsidRPr="00A87B5F" w:rsidTr="00A87B5F">
        <w:trPr>
          <w:trHeight w:val="137"/>
        </w:trPr>
        <w:tc>
          <w:tcPr>
            <w:tcW w:w="2806" w:type="dxa"/>
            <w:tcBorders>
              <w:left w:val="single" w:sz="6" w:space="0" w:color="000000"/>
            </w:tcBorders>
          </w:tcPr>
          <w:p w:rsidR="008B04EE" w:rsidRPr="00A87B5F" w:rsidRDefault="008B04EE" w:rsidP="008B04EE">
            <w:pPr>
              <w:pStyle w:val="TableParagraph"/>
              <w:spacing w:line="242" w:lineRule="auto"/>
              <w:ind w:left="55" w:right="466"/>
              <w:jc w:val="both"/>
              <w:rPr>
                <w:b/>
                <w:sz w:val="28"/>
              </w:rPr>
            </w:pPr>
            <w:r w:rsidRPr="00A87B5F">
              <w:rPr>
                <w:b/>
                <w:sz w:val="28"/>
              </w:rPr>
              <w:t xml:space="preserve">Інтернет -адреса </w:t>
            </w:r>
          </w:p>
          <w:p w:rsidR="008B04EE" w:rsidRPr="00A87B5F" w:rsidRDefault="008B04EE" w:rsidP="008B04EE">
            <w:pPr>
              <w:pStyle w:val="TableParagraph"/>
              <w:spacing w:line="242" w:lineRule="auto"/>
              <w:ind w:left="55" w:right="466"/>
              <w:rPr>
                <w:b/>
                <w:sz w:val="28"/>
              </w:rPr>
            </w:pPr>
            <w:r w:rsidRPr="00A87B5F">
              <w:rPr>
                <w:b/>
                <w:sz w:val="28"/>
              </w:rPr>
              <w:t xml:space="preserve">постійного розміщення </w:t>
            </w:r>
          </w:p>
          <w:p w:rsidR="008B04EE" w:rsidRPr="00A87B5F" w:rsidRDefault="008B04EE" w:rsidP="008B04EE">
            <w:pPr>
              <w:pStyle w:val="TableParagraph"/>
              <w:spacing w:line="242" w:lineRule="auto"/>
              <w:ind w:left="55" w:right="466"/>
              <w:rPr>
                <w:b/>
                <w:sz w:val="28"/>
              </w:rPr>
            </w:pPr>
            <w:r w:rsidRPr="00A87B5F">
              <w:rPr>
                <w:b/>
                <w:sz w:val="28"/>
              </w:rPr>
              <w:t xml:space="preserve">опису освітньо-професійної </w:t>
            </w:r>
            <w:r w:rsidRPr="00A87B5F">
              <w:rPr>
                <w:b/>
                <w:sz w:val="28"/>
              </w:rPr>
              <w:lastRenderedPageBreak/>
              <w:t>програми</w:t>
            </w:r>
          </w:p>
        </w:tc>
        <w:tc>
          <w:tcPr>
            <w:tcW w:w="7245" w:type="dxa"/>
          </w:tcPr>
          <w:p w:rsidR="008B04EE" w:rsidRPr="00A87B5F" w:rsidRDefault="008B04EE" w:rsidP="008B04EE">
            <w:pPr>
              <w:ind w:firstLine="354"/>
              <w:jc w:val="both"/>
              <w:rPr>
                <w:sz w:val="28"/>
              </w:rPr>
            </w:pPr>
            <w:r w:rsidRPr="00A87B5F">
              <w:rPr>
                <w:sz w:val="28"/>
              </w:rPr>
              <w:lastRenderedPageBreak/>
              <w:t>https://dnuvs.ukr.education/osvitni-programy</w:t>
            </w:r>
          </w:p>
        </w:tc>
      </w:tr>
      <w:tr w:rsidR="008B04EE" w:rsidRPr="00A87B5F" w:rsidTr="00A87B5F">
        <w:trPr>
          <w:trHeight w:val="394"/>
        </w:trPr>
        <w:tc>
          <w:tcPr>
            <w:tcW w:w="10051" w:type="dxa"/>
            <w:gridSpan w:val="2"/>
            <w:tcBorders>
              <w:left w:val="single" w:sz="6" w:space="0" w:color="000000"/>
            </w:tcBorders>
          </w:tcPr>
          <w:p w:rsidR="008B04EE" w:rsidRPr="00A87B5F" w:rsidRDefault="008B04EE" w:rsidP="008B04EE">
            <w:pPr>
              <w:ind w:firstLine="354"/>
              <w:jc w:val="center"/>
              <w:rPr>
                <w:b/>
                <w:sz w:val="28"/>
                <w:highlight w:val="yellow"/>
              </w:rPr>
            </w:pPr>
            <w:r w:rsidRPr="00A87B5F">
              <w:rPr>
                <w:b/>
                <w:sz w:val="28"/>
              </w:rPr>
              <w:lastRenderedPageBreak/>
              <w:t xml:space="preserve">2 – Мета освітньої програми  </w:t>
            </w:r>
          </w:p>
        </w:tc>
      </w:tr>
      <w:tr w:rsidR="008B04EE" w:rsidRPr="00A87B5F" w:rsidTr="00A87B5F">
        <w:trPr>
          <w:trHeight w:val="1274"/>
        </w:trPr>
        <w:tc>
          <w:tcPr>
            <w:tcW w:w="10051" w:type="dxa"/>
            <w:gridSpan w:val="2"/>
            <w:tcBorders>
              <w:left w:val="single" w:sz="6" w:space="0" w:color="000000"/>
            </w:tcBorders>
          </w:tcPr>
          <w:p w:rsidR="008B04EE" w:rsidRPr="00A87B5F" w:rsidRDefault="008B04EE" w:rsidP="008B04EE">
            <w:pPr>
              <w:tabs>
                <w:tab w:val="left" w:pos="9852"/>
              </w:tabs>
              <w:ind w:firstLine="354"/>
              <w:jc w:val="both"/>
              <w:rPr>
                <w:sz w:val="28"/>
                <w:szCs w:val="28"/>
              </w:rPr>
            </w:pPr>
            <w:r w:rsidRPr="00A87B5F">
              <w:rPr>
                <w:sz w:val="28"/>
                <w:szCs w:val="28"/>
              </w:rPr>
              <w:t xml:space="preserve">Формування та розвиток </w:t>
            </w:r>
            <w:proofErr w:type="spellStart"/>
            <w:r w:rsidRPr="00A87B5F">
              <w:rPr>
                <w:sz w:val="28"/>
                <w:szCs w:val="28"/>
              </w:rPr>
              <w:t>компетентностей</w:t>
            </w:r>
            <w:proofErr w:type="spellEnd"/>
            <w:r w:rsidRPr="00A87B5F">
              <w:rPr>
                <w:sz w:val="28"/>
                <w:szCs w:val="28"/>
              </w:rPr>
              <w:t xml:space="preserve">, необхідних для розуміння природи, функцій та системи права, а також механізму правового регулювання суспільних відносин. Навчання за програмою передбачає підготовку фахівців, які, керуючись принципом верховенства права, здатні </w:t>
            </w:r>
            <w:proofErr w:type="spellStart"/>
            <w:r w:rsidRPr="00A87B5F">
              <w:rPr>
                <w:sz w:val="28"/>
                <w:szCs w:val="28"/>
              </w:rPr>
              <w:t>професійно</w:t>
            </w:r>
            <w:proofErr w:type="spellEnd"/>
            <w:r w:rsidRPr="00A87B5F">
              <w:rPr>
                <w:sz w:val="28"/>
                <w:szCs w:val="28"/>
              </w:rPr>
              <w:t xml:space="preserve"> застосовувати на практиці здобуті загальнонаукові та юридичні знання, вільно орієнтуватися у правових інститутах базових галузей права.</w:t>
            </w:r>
          </w:p>
        </w:tc>
      </w:tr>
      <w:tr w:rsidR="008B04EE" w:rsidRPr="00A87B5F" w:rsidTr="00A87B5F">
        <w:trPr>
          <w:trHeight w:val="430"/>
        </w:trPr>
        <w:tc>
          <w:tcPr>
            <w:tcW w:w="10051" w:type="dxa"/>
            <w:gridSpan w:val="2"/>
            <w:tcBorders>
              <w:left w:val="single" w:sz="6" w:space="0" w:color="000000"/>
            </w:tcBorders>
          </w:tcPr>
          <w:p w:rsidR="008B04EE" w:rsidRPr="00A87B5F" w:rsidRDefault="008B04EE" w:rsidP="008B04EE">
            <w:pPr>
              <w:ind w:firstLine="354"/>
              <w:jc w:val="center"/>
              <w:rPr>
                <w:sz w:val="28"/>
                <w:szCs w:val="28"/>
              </w:rPr>
            </w:pPr>
            <w:r w:rsidRPr="00A87B5F">
              <w:rPr>
                <w:b/>
                <w:sz w:val="28"/>
                <w:szCs w:val="28"/>
              </w:rPr>
              <w:t>3 - Характеристика освітньої програми</w:t>
            </w:r>
          </w:p>
        </w:tc>
      </w:tr>
      <w:tr w:rsidR="008B04EE" w:rsidRPr="00A87B5F" w:rsidTr="00A87B5F">
        <w:trPr>
          <w:trHeight w:val="1041"/>
        </w:trPr>
        <w:tc>
          <w:tcPr>
            <w:tcW w:w="2806" w:type="dxa"/>
            <w:tcBorders>
              <w:left w:val="single" w:sz="6" w:space="0" w:color="000000"/>
            </w:tcBorders>
          </w:tcPr>
          <w:p w:rsidR="008B04EE" w:rsidRPr="00A87B5F" w:rsidRDefault="008B04EE" w:rsidP="008B04EE">
            <w:pPr>
              <w:pStyle w:val="TableParagraph"/>
              <w:spacing w:line="242" w:lineRule="auto"/>
              <w:ind w:left="55" w:right="231"/>
              <w:rPr>
                <w:b/>
                <w:sz w:val="28"/>
              </w:rPr>
            </w:pPr>
            <w:r w:rsidRPr="00A87B5F">
              <w:rPr>
                <w:b/>
                <w:bCs/>
                <w:sz w:val="28"/>
              </w:rPr>
              <w:t>Предметна область (галузь знань, спеціальність)</w:t>
            </w:r>
          </w:p>
        </w:tc>
        <w:tc>
          <w:tcPr>
            <w:tcW w:w="7245" w:type="dxa"/>
          </w:tcPr>
          <w:p w:rsidR="008B04EE" w:rsidRPr="00784170" w:rsidRDefault="008B04EE" w:rsidP="008B04EE">
            <w:pPr>
              <w:spacing w:before="13"/>
              <w:ind w:left="424"/>
              <w:rPr>
                <w:sz w:val="28"/>
                <w:szCs w:val="28"/>
              </w:rPr>
            </w:pPr>
            <w:proofErr w:type="gramStart"/>
            <w:r w:rsidRPr="00784170">
              <w:rPr>
                <w:sz w:val="28"/>
                <w:szCs w:val="28"/>
                <w:lang w:val="en-US"/>
              </w:rPr>
              <w:t>D</w:t>
            </w:r>
            <w:r w:rsidRPr="00784170">
              <w:rPr>
                <w:sz w:val="28"/>
                <w:szCs w:val="28"/>
                <w:lang w:val="ru-RU"/>
              </w:rPr>
              <w:t xml:space="preserve"> </w:t>
            </w:r>
            <w:r w:rsidRPr="00784170">
              <w:rPr>
                <w:sz w:val="28"/>
                <w:szCs w:val="28"/>
              </w:rPr>
              <w:t xml:space="preserve"> Бізнес</w:t>
            </w:r>
            <w:proofErr w:type="gramEnd"/>
            <w:r w:rsidRPr="00784170">
              <w:rPr>
                <w:sz w:val="28"/>
                <w:szCs w:val="28"/>
              </w:rPr>
              <w:t>, адміністрування та право</w:t>
            </w:r>
          </w:p>
          <w:p w:rsidR="008B04EE" w:rsidRPr="00784170" w:rsidRDefault="008B04EE" w:rsidP="008B04EE">
            <w:pPr>
              <w:ind w:left="424"/>
            </w:pPr>
            <w:r w:rsidRPr="00784170">
              <w:rPr>
                <w:sz w:val="28"/>
                <w:szCs w:val="28"/>
                <w:lang w:val="en-US"/>
              </w:rPr>
              <w:t>D</w:t>
            </w:r>
            <w:r w:rsidRPr="00784170">
              <w:rPr>
                <w:sz w:val="28"/>
                <w:szCs w:val="28"/>
                <w:lang w:val="ru-RU"/>
              </w:rPr>
              <w:t>8</w:t>
            </w:r>
            <w:r w:rsidRPr="00784170">
              <w:rPr>
                <w:spacing w:val="-2"/>
                <w:sz w:val="23"/>
                <w:szCs w:val="23"/>
                <w:lang w:eastAsia="en-US" w:bidi="ar-SA"/>
              </w:rPr>
              <w:t xml:space="preserve"> </w:t>
            </w:r>
            <w:r w:rsidRPr="00784170">
              <w:rPr>
                <w:sz w:val="28"/>
                <w:szCs w:val="28"/>
              </w:rPr>
              <w:t>Право</w:t>
            </w:r>
          </w:p>
          <w:p w:rsidR="008B04EE" w:rsidRPr="00A87B5F" w:rsidRDefault="008B04EE" w:rsidP="008B04EE">
            <w:pPr>
              <w:spacing w:before="13"/>
              <w:ind w:left="1061"/>
              <w:jc w:val="center"/>
              <w:rPr>
                <w:sz w:val="28"/>
              </w:rPr>
            </w:pPr>
          </w:p>
        </w:tc>
      </w:tr>
      <w:tr w:rsidR="008B04EE" w:rsidRPr="00A87B5F" w:rsidTr="00A87B5F">
        <w:trPr>
          <w:trHeight w:val="839"/>
        </w:trPr>
        <w:tc>
          <w:tcPr>
            <w:tcW w:w="2806" w:type="dxa"/>
            <w:tcBorders>
              <w:left w:val="single" w:sz="6" w:space="0" w:color="000000"/>
            </w:tcBorders>
          </w:tcPr>
          <w:p w:rsidR="008B04EE" w:rsidRPr="00A87B5F" w:rsidRDefault="008B04EE" w:rsidP="008B04EE">
            <w:pPr>
              <w:pStyle w:val="TableParagraph"/>
              <w:spacing w:line="242" w:lineRule="auto"/>
              <w:ind w:left="55" w:right="231"/>
              <w:rPr>
                <w:b/>
                <w:bCs/>
                <w:sz w:val="28"/>
              </w:rPr>
            </w:pPr>
            <w:r w:rsidRPr="00A87B5F">
              <w:rPr>
                <w:b/>
                <w:bCs/>
                <w:sz w:val="28"/>
              </w:rPr>
              <w:t>Орієнтація освітньої програми</w:t>
            </w:r>
          </w:p>
        </w:tc>
        <w:tc>
          <w:tcPr>
            <w:tcW w:w="7245" w:type="dxa"/>
          </w:tcPr>
          <w:p w:rsidR="008B04EE" w:rsidRPr="00A87B5F" w:rsidRDefault="008B04EE" w:rsidP="008B04EE">
            <w:pPr>
              <w:ind w:firstLine="354"/>
              <w:jc w:val="both"/>
              <w:rPr>
                <w:bCs/>
                <w:sz w:val="28"/>
              </w:rPr>
            </w:pPr>
            <w:r w:rsidRPr="00A87B5F">
              <w:rPr>
                <w:bCs/>
                <w:sz w:val="28"/>
              </w:rPr>
              <w:t>Освітньо-професійна для бакалавра</w:t>
            </w:r>
          </w:p>
        </w:tc>
      </w:tr>
      <w:tr w:rsidR="008B04EE" w:rsidRPr="00A87B5F" w:rsidTr="00A87B5F">
        <w:trPr>
          <w:trHeight w:val="1121"/>
        </w:trPr>
        <w:tc>
          <w:tcPr>
            <w:tcW w:w="2806" w:type="dxa"/>
            <w:tcBorders>
              <w:left w:val="single" w:sz="6" w:space="0" w:color="000000"/>
            </w:tcBorders>
          </w:tcPr>
          <w:p w:rsidR="008B04EE" w:rsidRPr="00A87B5F" w:rsidRDefault="008B04EE" w:rsidP="008B04EE">
            <w:pPr>
              <w:pStyle w:val="TableParagraph"/>
              <w:spacing w:line="242" w:lineRule="auto"/>
              <w:ind w:left="55" w:right="231"/>
              <w:rPr>
                <w:b/>
                <w:bCs/>
                <w:sz w:val="28"/>
              </w:rPr>
            </w:pPr>
            <w:r w:rsidRPr="00A87B5F">
              <w:rPr>
                <w:b/>
                <w:bCs/>
                <w:sz w:val="28"/>
              </w:rPr>
              <w:t>Основний фокус освітньої програми та спеціалізації</w:t>
            </w:r>
          </w:p>
        </w:tc>
        <w:tc>
          <w:tcPr>
            <w:tcW w:w="7245" w:type="dxa"/>
          </w:tcPr>
          <w:p w:rsidR="008B04EE" w:rsidRPr="00A87B5F" w:rsidRDefault="008B04EE" w:rsidP="008B04EE">
            <w:pPr>
              <w:ind w:firstLine="354"/>
              <w:jc w:val="both"/>
              <w:rPr>
                <w:bCs/>
                <w:sz w:val="28"/>
              </w:rPr>
            </w:pPr>
            <w:r w:rsidRPr="00A87B5F">
              <w:rPr>
                <w:bCs/>
                <w:sz w:val="28"/>
              </w:rPr>
              <w:t>Спрямована на оволодіння основами фундаментальних та практичних знань в галузі права.</w:t>
            </w:r>
          </w:p>
        </w:tc>
      </w:tr>
      <w:tr w:rsidR="008B04EE" w:rsidRPr="00A87B5F" w:rsidTr="00A87B5F">
        <w:trPr>
          <w:trHeight w:val="755"/>
        </w:trPr>
        <w:tc>
          <w:tcPr>
            <w:tcW w:w="2806" w:type="dxa"/>
            <w:tcBorders>
              <w:left w:val="single" w:sz="6" w:space="0" w:color="000000"/>
            </w:tcBorders>
          </w:tcPr>
          <w:p w:rsidR="008B04EE" w:rsidRPr="00A87B5F" w:rsidRDefault="008B04EE" w:rsidP="008B04EE">
            <w:pPr>
              <w:pStyle w:val="TableParagraph"/>
              <w:spacing w:line="242" w:lineRule="auto"/>
              <w:ind w:left="55" w:right="231"/>
              <w:rPr>
                <w:b/>
                <w:bCs/>
                <w:sz w:val="28"/>
              </w:rPr>
            </w:pPr>
            <w:r w:rsidRPr="00A87B5F">
              <w:rPr>
                <w:b/>
                <w:bCs/>
                <w:sz w:val="28"/>
              </w:rPr>
              <w:t>Особливості програми</w:t>
            </w:r>
          </w:p>
        </w:tc>
        <w:tc>
          <w:tcPr>
            <w:tcW w:w="7245" w:type="dxa"/>
          </w:tcPr>
          <w:p w:rsidR="008B04EE" w:rsidRPr="00A87B5F" w:rsidRDefault="008B04EE" w:rsidP="008B04EE">
            <w:pPr>
              <w:ind w:firstLine="354"/>
              <w:jc w:val="both"/>
              <w:rPr>
                <w:bCs/>
                <w:sz w:val="28"/>
              </w:rPr>
            </w:pPr>
            <w:r w:rsidRPr="00A87B5F">
              <w:rPr>
                <w:bCs/>
                <w:sz w:val="28"/>
              </w:rPr>
              <w:t>Програма акцентована на проведення за відповідними предметними напрямами досліджень в межах спеціальності 081 Право.</w:t>
            </w:r>
          </w:p>
        </w:tc>
      </w:tr>
      <w:tr w:rsidR="008B04EE" w:rsidRPr="00A87B5F" w:rsidTr="00A87B5F">
        <w:trPr>
          <w:trHeight w:val="704"/>
        </w:trPr>
        <w:tc>
          <w:tcPr>
            <w:tcW w:w="10051" w:type="dxa"/>
            <w:gridSpan w:val="2"/>
            <w:tcBorders>
              <w:left w:val="single" w:sz="6" w:space="0" w:color="000000"/>
            </w:tcBorders>
          </w:tcPr>
          <w:p w:rsidR="008B04EE" w:rsidRPr="00A87B5F" w:rsidRDefault="008B04EE" w:rsidP="008B04EE">
            <w:pPr>
              <w:widowControl/>
              <w:adjustRightInd w:val="0"/>
              <w:jc w:val="center"/>
              <w:rPr>
                <w:b/>
                <w:color w:val="000000"/>
                <w:sz w:val="28"/>
                <w:szCs w:val="28"/>
                <w:lang w:eastAsia="ru-RU" w:bidi="ar-SA"/>
              </w:rPr>
            </w:pPr>
            <w:r w:rsidRPr="00A87B5F">
              <w:rPr>
                <w:b/>
                <w:color w:val="000000"/>
                <w:sz w:val="28"/>
                <w:szCs w:val="28"/>
                <w:lang w:eastAsia="ru-RU" w:bidi="ar-SA"/>
              </w:rPr>
              <w:t>4 – Придатність випускників</w:t>
            </w:r>
          </w:p>
          <w:p w:rsidR="008B04EE" w:rsidRPr="00A87B5F" w:rsidRDefault="008B04EE" w:rsidP="008B04EE">
            <w:pPr>
              <w:jc w:val="center"/>
              <w:rPr>
                <w:bCs/>
                <w:sz w:val="28"/>
              </w:rPr>
            </w:pPr>
            <w:r w:rsidRPr="00A87B5F">
              <w:rPr>
                <w:b/>
                <w:sz w:val="28"/>
                <w:szCs w:val="28"/>
                <w:lang w:eastAsia="ru-RU" w:bidi="ar-SA"/>
              </w:rPr>
              <w:t>до працевлаштування та подальшого навчання</w:t>
            </w:r>
          </w:p>
        </w:tc>
      </w:tr>
      <w:tr w:rsidR="008B04EE" w:rsidRPr="00A87B5F" w:rsidTr="00A87B5F">
        <w:trPr>
          <w:trHeight w:val="1288"/>
        </w:trPr>
        <w:tc>
          <w:tcPr>
            <w:tcW w:w="2806" w:type="dxa"/>
            <w:tcBorders>
              <w:left w:val="single" w:sz="6" w:space="0" w:color="000000"/>
            </w:tcBorders>
          </w:tcPr>
          <w:p w:rsidR="008B04EE" w:rsidRPr="00A87B5F" w:rsidRDefault="008B04EE" w:rsidP="008B04EE">
            <w:pPr>
              <w:pStyle w:val="TableParagraph"/>
              <w:ind w:left="55" w:right="127"/>
              <w:rPr>
                <w:b/>
                <w:sz w:val="28"/>
              </w:rPr>
            </w:pPr>
            <w:r w:rsidRPr="00A87B5F">
              <w:rPr>
                <w:b/>
                <w:sz w:val="28"/>
                <w:szCs w:val="28"/>
              </w:rPr>
              <w:t xml:space="preserve">Придатність до працевлаштування </w:t>
            </w:r>
          </w:p>
        </w:tc>
        <w:tc>
          <w:tcPr>
            <w:tcW w:w="7245" w:type="dxa"/>
          </w:tcPr>
          <w:p w:rsidR="008B04EE" w:rsidRPr="00A87B5F" w:rsidRDefault="008B04EE" w:rsidP="008B04EE">
            <w:pPr>
              <w:pStyle w:val="TableParagraph"/>
              <w:ind w:left="57" w:firstLine="369"/>
              <w:jc w:val="both"/>
              <w:rPr>
                <w:sz w:val="28"/>
              </w:rPr>
            </w:pPr>
            <w:r w:rsidRPr="00A87B5F">
              <w:rPr>
                <w:sz w:val="28"/>
              </w:rPr>
              <w:t>Відповідно до Національного класифікатора видів економічної діяльності ДК 009:2010, а також з урахуванням вимог ринку праці видами професійної діяльності бакалавра права є:</w:t>
            </w:r>
          </w:p>
          <w:p w:rsidR="008B04EE" w:rsidRPr="00A87B5F" w:rsidRDefault="008B04EE" w:rsidP="008B04EE">
            <w:pPr>
              <w:pStyle w:val="TableParagraph"/>
              <w:numPr>
                <w:ilvl w:val="0"/>
                <w:numId w:val="6"/>
              </w:numPr>
              <w:rPr>
                <w:sz w:val="28"/>
              </w:rPr>
            </w:pPr>
            <w:r w:rsidRPr="00A87B5F">
              <w:rPr>
                <w:sz w:val="28"/>
              </w:rPr>
              <w:t>діяльність у сфері права – К. 69.1;</w:t>
            </w:r>
          </w:p>
          <w:p w:rsidR="008B04EE" w:rsidRPr="00A87B5F" w:rsidRDefault="008B04EE" w:rsidP="008B04EE">
            <w:pPr>
              <w:pStyle w:val="TableParagraph"/>
              <w:ind w:left="57" w:firstLine="369"/>
              <w:rPr>
                <w:sz w:val="28"/>
              </w:rPr>
            </w:pPr>
            <w:r w:rsidRPr="00A87B5F">
              <w:rPr>
                <w:sz w:val="28"/>
              </w:rPr>
              <w:t>- консультації з питань комерційної діяльності й керування – К. 70.22;</w:t>
            </w:r>
          </w:p>
          <w:p w:rsidR="008B04EE" w:rsidRPr="00A87B5F" w:rsidRDefault="008B04EE" w:rsidP="008B04EE">
            <w:pPr>
              <w:pStyle w:val="TableParagraph"/>
              <w:ind w:left="57" w:firstLine="369"/>
              <w:rPr>
                <w:sz w:val="28"/>
              </w:rPr>
            </w:pPr>
            <w:r w:rsidRPr="00A87B5F">
              <w:rPr>
                <w:sz w:val="28"/>
              </w:rPr>
              <w:t>- проведення розслідувань – К. 80.30;</w:t>
            </w:r>
          </w:p>
          <w:p w:rsidR="008B04EE" w:rsidRPr="00A87B5F" w:rsidRDefault="008B04EE" w:rsidP="008B04EE">
            <w:pPr>
              <w:pStyle w:val="TableParagraph"/>
              <w:ind w:left="57" w:firstLine="369"/>
              <w:rPr>
                <w:sz w:val="28"/>
              </w:rPr>
            </w:pPr>
            <w:r w:rsidRPr="00A87B5F">
              <w:rPr>
                <w:sz w:val="28"/>
              </w:rPr>
              <w:t>- управління у сферах фінансової та податкової діяльності – К. 84.11;</w:t>
            </w:r>
          </w:p>
          <w:p w:rsidR="008B04EE" w:rsidRPr="00A87B5F" w:rsidRDefault="008B04EE" w:rsidP="008B04EE">
            <w:pPr>
              <w:pStyle w:val="TableParagraph"/>
              <w:ind w:left="57" w:firstLine="369"/>
              <w:rPr>
                <w:sz w:val="28"/>
              </w:rPr>
            </w:pPr>
            <w:r w:rsidRPr="00A87B5F">
              <w:rPr>
                <w:sz w:val="28"/>
              </w:rPr>
              <w:t>- діяльність у сфері юстиції та правосуддя – К. 84.23;</w:t>
            </w:r>
          </w:p>
          <w:p w:rsidR="008B04EE" w:rsidRPr="00A87B5F" w:rsidRDefault="008B04EE" w:rsidP="008B04EE">
            <w:pPr>
              <w:pStyle w:val="TableParagraph"/>
              <w:ind w:left="57" w:firstLine="369"/>
              <w:jc w:val="both"/>
              <w:rPr>
                <w:sz w:val="28"/>
              </w:rPr>
            </w:pPr>
            <w:r w:rsidRPr="00A87B5F">
              <w:rPr>
                <w:sz w:val="28"/>
              </w:rPr>
              <w:t>- діяльність у сфері охорони громадського порядку та безпеки - К. 84.24;</w:t>
            </w:r>
          </w:p>
          <w:p w:rsidR="008B04EE" w:rsidRPr="00A87B5F" w:rsidRDefault="008B04EE" w:rsidP="008B04EE">
            <w:pPr>
              <w:pStyle w:val="TableParagraph"/>
              <w:ind w:left="57" w:firstLine="369"/>
              <w:rPr>
                <w:sz w:val="28"/>
              </w:rPr>
            </w:pPr>
            <w:r w:rsidRPr="00A87B5F">
              <w:rPr>
                <w:sz w:val="28"/>
              </w:rPr>
              <w:t>-діяльність у сфері обов'язкового соціального страхування – К. 84.30</w:t>
            </w:r>
          </w:p>
          <w:p w:rsidR="008B04EE" w:rsidRPr="00A87B5F" w:rsidRDefault="008B04EE" w:rsidP="008B04EE">
            <w:pPr>
              <w:pStyle w:val="TableParagraph"/>
              <w:ind w:left="57" w:firstLine="369"/>
              <w:jc w:val="both"/>
              <w:rPr>
                <w:sz w:val="28"/>
              </w:rPr>
            </w:pPr>
            <w:r w:rsidRPr="00A87B5F">
              <w:rPr>
                <w:sz w:val="28"/>
              </w:rPr>
              <w:t xml:space="preserve">Фахівець за кваліфікацією бакалавр права згідно з Національним класифікатором професій ДК 003:2010 здатний виконувати зазначену професійну роботу і може займати такі первинні посади: відповідальний секретар колегії судової;  державний виконавець; конторський (офісний) службовець (недержавні установи юриспруденції); конторський (офісний) службовець (страхування); секретар колегії судової; секретар судового засідання; секретар суду; судовий виконавець; судовий </w:t>
            </w:r>
            <w:r w:rsidRPr="00A87B5F">
              <w:rPr>
                <w:sz w:val="28"/>
              </w:rPr>
              <w:lastRenderedPageBreak/>
              <w:t xml:space="preserve">розпорядник; організатор діловодства  (державні установи); організатор діловодства (види економічної діяльності); організатор діловодства (система судочинства); помічник адвоката; помічник нотаріуса; помічник нотаріуса  державного; помічник судді; помічник юриста; приватний детектив; </w:t>
            </w:r>
            <w:proofErr w:type="spellStart"/>
            <w:r w:rsidRPr="00A87B5F">
              <w:rPr>
                <w:sz w:val="28"/>
              </w:rPr>
              <w:t>дізнавач</w:t>
            </w:r>
            <w:proofErr w:type="spellEnd"/>
            <w:r w:rsidRPr="00A87B5F">
              <w:rPr>
                <w:sz w:val="28"/>
              </w:rPr>
              <w:t>.</w:t>
            </w:r>
          </w:p>
        </w:tc>
      </w:tr>
      <w:tr w:rsidR="008B04EE" w:rsidRPr="00A87B5F" w:rsidTr="00A87B5F">
        <w:trPr>
          <w:trHeight w:val="1288"/>
        </w:trPr>
        <w:tc>
          <w:tcPr>
            <w:tcW w:w="2806" w:type="dxa"/>
            <w:tcBorders>
              <w:left w:val="single" w:sz="6" w:space="0" w:color="000000"/>
            </w:tcBorders>
          </w:tcPr>
          <w:p w:rsidR="008B04EE" w:rsidRPr="00A87B5F" w:rsidRDefault="008B04EE" w:rsidP="008B04EE">
            <w:pPr>
              <w:pStyle w:val="TableParagraph"/>
              <w:ind w:left="55" w:right="127"/>
              <w:rPr>
                <w:b/>
                <w:sz w:val="28"/>
                <w:szCs w:val="28"/>
              </w:rPr>
            </w:pPr>
            <w:r w:rsidRPr="00A87B5F">
              <w:rPr>
                <w:b/>
                <w:bCs/>
                <w:sz w:val="28"/>
                <w:szCs w:val="28"/>
              </w:rPr>
              <w:lastRenderedPageBreak/>
              <w:t>Подальше навчання</w:t>
            </w:r>
          </w:p>
        </w:tc>
        <w:tc>
          <w:tcPr>
            <w:tcW w:w="7245" w:type="dxa"/>
          </w:tcPr>
          <w:p w:rsidR="008B04EE" w:rsidRPr="00A87B5F" w:rsidRDefault="008B04EE" w:rsidP="008B04EE">
            <w:pPr>
              <w:pStyle w:val="TableParagraph"/>
              <w:ind w:firstLine="424"/>
              <w:jc w:val="both"/>
              <w:rPr>
                <w:sz w:val="28"/>
              </w:rPr>
            </w:pPr>
            <w:r w:rsidRPr="00A87B5F">
              <w:rPr>
                <w:sz w:val="28"/>
              </w:rPr>
              <w:t>Продовжити навчання на другому (магістерському) рівні вищої освіти.</w:t>
            </w:r>
          </w:p>
          <w:p w:rsidR="008B04EE" w:rsidRPr="00A87B5F" w:rsidRDefault="008B04EE" w:rsidP="008B04EE">
            <w:pPr>
              <w:pStyle w:val="TableParagraph"/>
              <w:ind w:firstLine="424"/>
              <w:jc w:val="both"/>
              <w:rPr>
                <w:sz w:val="28"/>
              </w:rPr>
            </w:pPr>
            <w:r w:rsidRPr="00A87B5F">
              <w:rPr>
                <w:sz w:val="28"/>
              </w:rPr>
              <w:t>Набуття додаткових кваліфікацій в системі післядипломної освіти.</w:t>
            </w:r>
          </w:p>
          <w:p w:rsidR="008B04EE" w:rsidRPr="00A87B5F" w:rsidRDefault="008B04EE" w:rsidP="008B04EE">
            <w:pPr>
              <w:pStyle w:val="TableParagraph"/>
              <w:ind w:left="57" w:firstLine="369"/>
              <w:jc w:val="both"/>
              <w:rPr>
                <w:sz w:val="28"/>
              </w:rPr>
            </w:pPr>
          </w:p>
        </w:tc>
      </w:tr>
      <w:tr w:rsidR="008B04EE" w:rsidRPr="00A87B5F" w:rsidTr="00A87B5F">
        <w:trPr>
          <w:trHeight w:val="403"/>
        </w:trPr>
        <w:tc>
          <w:tcPr>
            <w:tcW w:w="10051" w:type="dxa"/>
            <w:gridSpan w:val="2"/>
            <w:tcBorders>
              <w:left w:val="single" w:sz="6" w:space="0" w:color="000000"/>
            </w:tcBorders>
          </w:tcPr>
          <w:p w:rsidR="008B04EE" w:rsidRPr="00A87B5F" w:rsidRDefault="008B04EE" w:rsidP="008B04EE">
            <w:pPr>
              <w:pStyle w:val="TableParagraph"/>
              <w:ind w:firstLine="424"/>
              <w:jc w:val="center"/>
              <w:rPr>
                <w:sz w:val="28"/>
              </w:rPr>
            </w:pPr>
            <w:r w:rsidRPr="00A87B5F">
              <w:rPr>
                <w:b/>
                <w:sz w:val="28"/>
                <w:szCs w:val="28"/>
              </w:rPr>
              <w:t>5 – Викладання та оцінювання</w:t>
            </w:r>
          </w:p>
        </w:tc>
      </w:tr>
      <w:tr w:rsidR="008B04EE" w:rsidRPr="00A87B5F" w:rsidTr="00A87B5F">
        <w:trPr>
          <w:trHeight w:val="1288"/>
        </w:trPr>
        <w:tc>
          <w:tcPr>
            <w:tcW w:w="2806" w:type="dxa"/>
            <w:tcBorders>
              <w:left w:val="single" w:sz="6" w:space="0" w:color="000000"/>
            </w:tcBorders>
          </w:tcPr>
          <w:p w:rsidR="008B04EE" w:rsidRPr="00A87B5F" w:rsidRDefault="008B04EE" w:rsidP="008B04EE">
            <w:pPr>
              <w:pStyle w:val="TableParagraph"/>
              <w:ind w:left="55" w:right="127"/>
              <w:rPr>
                <w:b/>
                <w:bCs/>
                <w:sz w:val="28"/>
                <w:szCs w:val="28"/>
              </w:rPr>
            </w:pPr>
            <w:r w:rsidRPr="00A87B5F">
              <w:rPr>
                <w:b/>
                <w:bCs/>
                <w:sz w:val="28"/>
                <w:szCs w:val="28"/>
              </w:rPr>
              <w:t>Викладання та навчання</w:t>
            </w:r>
          </w:p>
        </w:tc>
        <w:tc>
          <w:tcPr>
            <w:tcW w:w="7245" w:type="dxa"/>
          </w:tcPr>
          <w:p w:rsidR="008B04EE" w:rsidRPr="00A87B5F" w:rsidRDefault="008B04EE" w:rsidP="008B04EE">
            <w:pPr>
              <w:pStyle w:val="TableParagraph"/>
              <w:tabs>
                <w:tab w:val="left" w:pos="650"/>
              </w:tabs>
              <w:ind w:left="33" w:right="95" w:firstLine="426"/>
              <w:jc w:val="both"/>
              <w:rPr>
                <w:sz w:val="28"/>
              </w:rPr>
            </w:pPr>
            <w:r w:rsidRPr="00A87B5F">
              <w:rPr>
                <w:sz w:val="28"/>
              </w:rPr>
              <w:t xml:space="preserve">Підходи: </w:t>
            </w:r>
            <w:proofErr w:type="spellStart"/>
            <w:r w:rsidRPr="00A87B5F">
              <w:rPr>
                <w:sz w:val="28"/>
              </w:rPr>
              <w:t>студентоцентроване</w:t>
            </w:r>
            <w:proofErr w:type="spellEnd"/>
            <w:r w:rsidRPr="00A87B5F">
              <w:rPr>
                <w:sz w:val="28"/>
              </w:rPr>
              <w:t xml:space="preserve">, </w:t>
            </w:r>
            <w:proofErr w:type="spellStart"/>
            <w:r w:rsidRPr="00A87B5F">
              <w:rPr>
                <w:sz w:val="28"/>
              </w:rPr>
              <w:t>професійно</w:t>
            </w:r>
            <w:proofErr w:type="spellEnd"/>
            <w:r w:rsidRPr="00A87B5F">
              <w:rPr>
                <w:sz w:val="28"/>
              </w:rPr>
              <w:t xml:space="preserve"> -орієнтоване, комунікативне-спрямоване. </w:t>
            </w:r>
          </w:p>
          <w:p w:rsidR="008B04EE" w:rsidRPr="00A87B5F" w:rsidRDefault="008B04EE" w:rsidP="008B04EE">
            <w:pPr>
              <w:pStyle w:val="TableParagraph"/>
              <w:ind w:firstLine="424"/>
              <w:jc w:val="both"/>
              <w:rPr>
                <w:b/>
                <w:sz w:val="28"/>
                <w:szCs w:val="28"/>
              </w:rPr>
            </w:pPr>
            <w:r w:rsidRPr="00A87B5F">
              <w:rPr>
                <w:sz w:val="28"/>
              </w:rPr>
              <w:t>Методи навчання: реферування фахової літератури за темами; складання процесуальних документів; написання есе з актуальних правових питань; підготовка мультимедійних презентацій; підготовка проектів договорів; підготовка тез та статей, звітів практики, консультації з викладачем</w:t>
            </w:r>
          </w:p>
        </w:tc>
      </w:tr>
      <w:tr w:rsidR="008B04EE" w:rsidRPr="00A87B5F" w:rsidTr="00A87B5F">
        <w:trPr>
          <w:trHeight w:val="1288"/>
        </w:trPr>
        <w:tc>
          <w:tcPr>
            <w:tcW w:w="2806" w:type="dxa"/>
            <w:tcBorders>
              <w:left w:val="single" w:sz="6" w:space="0" w:color="000000"/>
            </w:tcBorders>
          </w:tcPr>
          <w:p w:rsidR="008B04EE" w:rsidRPr="00A87B5F" w:rsidRDefault="008B04EE" w:rsidP="008B04EE">
            <w:pPr>
              <w:pStyle w:val="TableParagraph"/>
              <w:ind w:left="55" w:right="127"/>
              <w:rPr>
                <w:b/>
                <w:bCs/>
                <w:sz w:val="28"/>
                <w:szCs w:val="28"/>
              </w:rPr>
            </w:pPr>
            <w:r w:rsidRPr="00A87B5F">
              <w:rPr>
                <w:b/>
                <w:bCs/>
                <w:sz w:val="28"/>
                <w:szCs w:val="28"/>
              </w:rPr>
              <w:t>Оцінювання</w:t>
            </w:r>
          </w:p>
        </w:tc>
        <w:tc>
          <w:tcPr>
            <w:tcW w:w="7245" w:type="dxa"/>
          </w:tcPr>
          <w:p w:rsidR="008B04EE" w:rsidRPr="00A87B5F" w:rsidRDefault="008B04EE" w:rsidP="008B04EE">
            <w:pPr>
              <w:pStyle w:val="TableParagraph"/>
              <w:tabs>
                <w:tab w:val="left" w:pos="650"/>
              </w:tabs>
              <w:ind w:left="33" w:right="95" w:firstLine="426"/>
              <w:jc w:val="both"/>
              <w:rPr>
                <w:sz w:val="28"/>
              </w:rPr>
            </w:pPr>
            <w:r w:rsidRPr="00A87B5F">
              <w:rPr>
                <w:sz w:val="28"/>
              </w:rPr>
              <w:t>Оцінювання навчальних досягнень здійснюється за 100-бальною (рейтинговою) шкалою ЕКТС (ECTS), національною 4-х бальною шкалою («відмінно», «добре», «задовільно», «незадовільно») і вербальною («зараховано», «</w:t>
            </w:r>
            <w:proofErr w:type="spellStart"/>
            <w:r w:rsidRPr="00A87B5F">
              <w:rPr>
                <w:sz w:val="28"/>
              </w:rPr>
              <w:t>незараховано</w:t>
            </w:r>
            <w:proofErr w:type="spellEnd"/>
            <w:r w:rsidRPr="00A87B5F">
              <w:rPr>
                <w:sz w:val="28"/>
              </w:rPr>
              <w:t>») системами.</w:t>
            </w:r>
          </w:p>
          <w:p w:rsidR="008B04EE" w:rsidRPr="00A87B5F" w:rsidRDefault="008B04EE" w:rsidP="008B04EE">
            <w:pPr>
              <w:pStyle w:val="TableParagraph"/>
              <w:tabs>
                <w:tab w:val="left" w:pos="650"/>
              </w:tabs>
              <w:ind w:left="33" w:right="95" w:firstLine="426"/>
              <w:jc w:val="both"/>
              <w:rPr>
                <w:sz w:val="28"/>
              </w:rPr>
            </w:pPr>
            <w:r w:rsidRPr="00A87B5F">
              <w:rPr>
                <w:sz w:val="28"/>
              </w:rPr>
              <w:t>Види контролю: поточний, тематичний, підсумковий, діагностичний, самоконтроль.</w:t>
            </w:r>
          </w:p>
          <w:p w:rsidR="008B04EE" w:rsidRPr="00A87B5F" w:rsidRDefault="008B04EE" w:rsidP="008B04EE">
            <w:pPr>
              <w:pStyle w:val="TableParagraph"/>
              <w:ind w:firstLine="424"/>
              <w:jc w:val="both"/>
              <w:rPr>
                <w:b/>
                <w:sz w:val="28"/>
                <w:szCs w:val="28"/>
              </w:rPr>
            </w:pPr>
            <w:r w:rsidRPr="00A87B5F">
              <w:rPr>
                <w:sz w:val="28"/>
              </w:rPr>
              <w:t xml:space="preserve">Оцінюються: модульні контрольні роботи, звіти (за результатами практики), проекти з презентацією результатів (PowerPoint), екзамени та заліки (усні, письмові, в формі тестів), есе, вирішення практичних кейсів, </w:t>
            </w:r>
            <w:proofErr w:type="spellStart"/>
            <w:r w:rsidRPr="00A87B5F">
              <w:rPr>
                <w:sz w:val="28"/>
              </w:rPr>
              <w:t>квест</w:t>
            </w:r>
            <w:proofErr w:type="spellEnd"/>
            <w:r w:rsidRPr="00A87B5F">
              <w:rPr>
                <w:sz w:val="28"/>
              </w:rPr>
              <w:t xml:space="preserve"> – завдання, тренінги, атестаційні екзамени</w:t>
            </w:r>
          </w:p>
        </w:tc>
      </w:tr>
      <w:tr w:rsidR="008B04EE" w:rsidRPr="00A87B5F" w:rsidTr="00A87B5F">
        <w:trPr>
          <w:trHeight w:val="376"/>
        </w:trPr>
        <w:tc>
          <w:tcPr>
            <w:tcW w:w="10051" w:type="dxa"/>
            <w:gridSpan w:val="2"/>
            <w:tcBorders>
              <w:left w:val="single" w:sz="6" w:space="0" w:color="000000"/>
            </w:tcBorders>
          </w:tcPr>
          <w:p w:rsidR="008B04EE" w:rsidRPr="00A87B5F" w:rsidRDefault="008B04EE" w:rsidP="008B04EE">
            <w:pPr>
              <w:pStyle w:val="TableParagraph"/>
              <w:ind w:firstLine="424"/>
              <w:jc w:val="center"/>
              <w:rPr>
                <w:b/>
                <w:sz w:val="28"/>
                <w:szCs w:val="28"/>
              </w:rPr>
            </w:pPr>
            <w:r w:rsidRPr="00A87B5F">
              <w:rPr>
                <w:b/>
                <w:sz w:val="28"/>
                <w:szCs w:val="28"/>
              </w:rPr>
              <w:t>6 – Програмні компетентності</w:t>
            </w:r>
          </w:p>
        </w:tc>
      </w:tr>
      <w:tr w:rsidR="008B04EE" w:rsidRPr="00A87B5F" w:rsidTr="00A87B5F">
        <w:trPr>
          <w:trHeight w:val="840"/>
        </w:trPr>
        <w:tc>
          <w:tcPr>
            <w:tcW w:w="2806" w:type="dxa"/>
            <w:tcBorders>
              <w:left w:val="single" w:sz="6" w:space="0" w:color="000000"/>
            </w:tcBorders>
          </w:tcPr>
          <w:p w:rsidR="008B04EE" w:rsidRPr="00A87B5F" w:rsidRDefault="008B04EE" w:rsidP="008B04EE">
            <w:pPr>
              <w:pStyle w:val="TableParagraph"/>
              <w:ind w:left="55" w:right="127"/>
              <w:rPr>
                <w:b/>
                <w:bCs/>
                <w:sz w:val="28"/>
                <w:szCs w:val="28"/>
              </w:rPr>
            </w:pPr>
            <w:r w:rsidRPr="00A87B5F">
              <w:rPr>
                <w:b/>
                <w:bCs/>
                <w:sz w:val="28"/>
                <w:szCs w:val="28"/>
                <w:lang w:eastAsia="ru-RU" w:bidi="ar-SA"/>
              </w:rPr>
              <w:t>Інтегральна компетентність</w:t>
            </w:r>
          </w:p>
        </w:tc>
        <w:tc>
          <w:tcPr>
            <w:tcW w:w="7245" w:type="dxa"/>
          </w:tcPr>
          <w:p w:rsidR="008B04EE" w:rsidRPr="00A87B5F" w:rsidRDefault="008B04EE" w:rsidP="008B04EE">
            <w:pPr>
              <w:pStyle w:val="TableParagraph"/>
              <w:ind w:firstLine="424"/>
              <w:jc w:val="both"/>
              <w:rPr>
                <w:b/>
                <w:sz w:val="28"/>
                <w:szCs w:val="28"/>
              </w:rPr>
            </w:pPr>
            <w:r w:rsidRPr="00A87B5F">
              <w:rPr>
                <w:sz w:val="28"/>
              </w:rPr>
              <w:t>Здатність розв’язувати складні спеціалізовані задачі у галузі правничої діяльності</w:t>
            </w:r>
          </w:p>
        </w:tc>
      </w:tr>
      <w:tr w:rsidR="008B04EE" w:rsidRPr="00A87B5F" w:rsidTr="00A87B5F">
        <w:trPr>
          <w:trHeight w:val="554"/>
        </w:trPr>
        <w:tc>
          <w:tcPr>
            <w:tcW w:w="10051" w:type="dxa"/>
            <w:gridSpan w:val="2"/>
            <w:tcBorders>
              <w:left w:val="single" w:sz="6" w:space="0" w:color="000000"/>
            </w:tcBorders>
          </w:tcPr>
          <w:p w:rsidR="008B04EE" w:rsidRPr="00A87B5F" w:rsidRDefault="008B04EE" w:rsidP="008B04EE">
            <w:pPr>
              <w:pStyle w:val="TableParagraph"/>
              <w:ind w:firstLine="424"/>
              <w:jc w:val="both"/>
              <w:rPr>
                <w:b/>
                <w:sz w:val="28"/>
              </w:rPr>
            </w:pPr>
            <w:r w:rsidRPr="00A87B5F">
              <w:rPr>
                <w:b/>
                <w:sz w:val="28"/>
              </w:rPr>
              <w:t>Загальні компетентності (ЗК)</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1</w:t>
            </w:r>
          </w:p>
        </w:tc>
        <w:tc>
          <w:tcPr>
            <w:tcW w:w="7245" w:type="dxa"/>
          </w:tcPr>
          <w:p w:rsidR="008B04EE" w:rsidRPr="00A87B5F" w:rsidRDefault="008B04EE" w:rsidP="008B04EE">
            <w:pPr>
              <w:pStyle w:val="TableParagraph"/>
              <w:ind w:firstLine="424"/>
              <w:jc w:val="both"/>
              <w:rPr>
                <w:sz w:val="28"/>
              </w:rPr>
            </w:pPr>
            <w:r w:rsidRPr="00A87B5F">
              <w:rPr>
                <w:sz w:val="28"/>
              </w:rPr>
              <w:t>Здатність до абстрактного мислення, аналізу та синтезу.</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2</w:t>
            </w:r>
          </w:p>
        </w:tc>
        <w:tc>
          <w:tcPr>
            <w:tcW w:w="7245" w:type="dxa"/>
          </w:tcPr>
          <w:p w:rsidR="008B04EE" w:rsidRPr="00A87B5F" w:rsidRDefault="008B04EE" w:rsidP="008B04EE">
            <w:pPr>
              <w:pStyle w:val="TableParagraph"/>
              <w:ind w:firstLine="424"/>
              <w:jc w:val="both"/>
              <w:rPr>
                <w:sz w:val="28"/>
              </w:rPr>
            </w:pPr>
            <w:r w:rsidRPr="00A87B5F">
              <w:rPr>
                <w:sz w:val="28"/>
              </w:rPr>
              <w:t>Здатність застосовувати знання у практичних ситуаціях.</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3</w:t>
            </w:r>
          </w:p>
        </w:tc>
        <w:tc>
          <w:tcPr>
            <w:tcW w:w="7245" w:type="dxa"/>
          </w:tcPr>
          <w:p w:rsidR="008B04EE" w:rsidRPr="00A87B5F" w:rsidRDefault="008B04EE" w:rsidP="008B04EE">
            <w:pPr>
              <w:pStyle w:val="TableParagraph"/>
              <w:ind w:firstLine="424"/>
              <w:jc w:val="both"/>
              <w:rPr>
                <w:sz w:val="28"/>
              </w:rPr>
            </w:pPr>
            <w:r w:rsidRPr="00A87B5F">
              <w:rPr>
                <w:sz w:val="28"/>
              </w:rPr>
              <w:t>Знання та розуміння предметної області та розуміння професійної діяльності.</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4</w:t>
            </w:r>
          </w:p>
        </w:tc>
        <w:tc>
          <w:tcPr>
            <w:tcW w:w="7245" w:type="dxa"/>
          </w:tcPr>
          <w:p w:rsidR="008B04EE" w:rsidRPr="00A87B5F" w:rsidRDefault="008B04EE" w:rsidP="008B04EE">
            <w:pPr>
              <w:pStyle w:val="TableParagraph"/>
              <w:ind w:firstLine="424"/>
              <w:jc w:val="both"/>
              <w:rPr>
                <w:sz w:val="28"/>
              </w:rPr>
            </w:pPr>
            <w:r w:rsidRPr="00A87B5F">
              <w:rPr>
                <w:sz w:val="28"/>
              </w:rPr>
              <w:t>Здатність спілкуватися державною мовою як усно, так і письмово.</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5</w:t>
            </w:r>
          </w:p>
        </w:tc>
        <w:tc>
          <w:tcPr>
            <w:tcW w:w="7245" w:type="dxa"/>
          </w:tcPr>
          <w:p w:rsidR="008B04EE" w:rsidRPr="00A87B5F" w:rsidRDefault="008B04EE" w:rsidP="008B04EE">
            <w:pPr>
              <w:pStyle w:val="TableParagraph"/>
              <w:ind w:firstLine="424"/>
              <w:jc w:val="both"/>
              <w:rPr>
                <w:sz w:val="28"/>
              </w:rPr>
            </w:pPr>
            <w:r w:rsidRPr="00A87B5F">
              <w:rPr>
                <w:sz w:val="28"/>
              </w:rPr>
              <w:t>Здатність спілкуватися іноземною мовою.</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 xml:space="preserve">ЗК 6 </w:t>
            </w:r>
          </w:p>
        </w:tc>
        <w:tc>
          <w:tcPr>
            <w:tcW w:w="7245" w:type="dxa"/>
          </w:tcPr>
          <w:p w:rsidR="008B04EE" w:rsidRPr="00A87B5F" w:rsidRDefault="008B04EE" w:rsidP="008B04EE">
            <w:pPr>
              <w:pStyle w:val="TableParagraph"/>
              <w:ind w:firstLine="424"/>
              <w:jc w:val="both"/>
              <w:rPr>
                <w:sz w:val="28"/>
              </w:rPr>
            </w:pPr>
            <w:r w:rsidRPr="00A87B5F">
              <w:rPr>
                <w:sz w:val="28"/>
              </w:rPr>
              <w:t>Навички використання інформаційних і комунікаційних технологій.</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lastRenderedPageBreak/>
              <w:t>ЗК 7</w:t>
            </w:r>
          </w:p>
        </w:tc>
        <w:tc>
          <w:tcPr>
            <w:tcW w:w="7245" w:type="dxa"/>
          </w:tcPr>
          <w:p w:rsidR="008B04EE" w:rsidRPr="00A87B5F" w:rsidRDefault="008B04EE" w:rsidP="008B04EE">
            <w:pPr>
              <w:pStyle w:val="TableParagraph"/>
              <w:ind w:firstLine="424"/>
              <w:jc w:val="both"/>
              <w:rPr>
                <w:sz w:val="28"/>
              </w:rPr>
            </w:pPr>
            <w:r w:rsidRPr="00A87B5F">
              <w:rPr>
                <w:sz w:val="28"/>
              </w:rPr>
              <w:t>Здатність вчитися і оволодівати сучасними знаннями.</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8</w:t>
            </w:r>
          </w:p>
        </w:tc>
        <w:tc>
          <w:tcPr>
            <w:tcW w:w="7245" w:type="dxa"/>
          </w:tcPr>
          <w:p w:rsidR="008B04EE" w:rsidRPr="00A87B5F" w:rsidRDefault="008B04EE" w:rsidP="008B04EE">
            <w:pPr>
              <w:pStyle w:val="TableParagraph"/>
              <w:ind w:firstLine="424"/>
              <w:jc w:val="both"/>
              <w:rPr>
                <w:sz w:val="28"/>
              </w:rPr>
            </w:pPr>
            <w:r w:rsidRPr="00A87B5F">
              <w:rPr>
                <w:sz w:val="28"/>
              </w:rPr>
              <w:t>Здатність бути критичним і самокритичним.</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9</w:t>
            </w:r>
          </w:p>
        </w:tc>
        <w:tc>
          <w:tcPr>
            <w:tcW w:w="7245" w:type="dxa"/>
          </w:tcPr>
          <w:p w:rsidR="008B04EE" w:rsidRPr="00A87B5F" w:rsidRDefault="008B04EE" w:rsidP="008B04EE">
            <w:pPr>
              <w:pStyle w:val="TableParagraph"/>
              <w:ind w:firstLine="424"/>
              <w:jc w:val="both"/>
              <w:rPr>
                <w:sz w:val="28"/>
              </w:rPr>
            </w:pPr>
            <w:r w:rsidRPr="00A87B5F">
              <w:rPr>
                <w:sz w:val="28"/>
              </w:rPr>
              <w:t>Здатність працювати в команді.</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10</w:t>
            </w:r>
          </w:p>
        </w:tc>
        <w:tc>
          <w:tcPr>
            <w:tcW w:w="7245" w:type="dxa"/>
          </w:tcPr>
          <w:p w:rsidR="008B04EE" w:rsidRPr="00A87B5F" w:rsidRDefault="008B04EE" w:rsidP="008B04EE">
            <w:pPr>
              <w:pStyle w:val="TableParagraph"/>
              <w:ind w:firstLine="424"/>
              <w:jc w:val="both"/>
              <w:rPr>
                <w:sz w:val="28"/>
              </w:rPr>
            </w:pPr>
            <w:r w:rsidRPr="00A87B5F">
              <w:rPr>
                <w:sz w:val="28"/>
              </w:rPr>
              <w:t>Здатність діяти на основі етичних міркувань (мотивів).</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11</w:t>
            </w:r>
          </w:p>
        </w:tc>
        <w:tc>
          <w:tcPr>
            <w:tcW w:w="7245" w:type="dxa"/>
          </w:tcPr>
          <w:p w:rsidR="008B04EE" w:rsidRPr="00A87B5F" w:rsidRDefault="008B04EE" w:rsidP="008B04EE">
            <w:pPr>
              <w:pStyle w:val="TableParagraph"/>
              <w:ind w:firstLine="424"/>
              <w:jc w:val="both"/>
              <w:rPr>
                <w:sz w:val="28"/>
              </w:rPr>
            </w:pPr>
            <w:r w:rsidRPr="00A87B5F">
              <w:rPr>
                <w:sz w:val="28"/>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12</w:t>
            </w:r>
          </w:p>
        </w:tc>
        <w:tc>
          <w:tcPr>
            <w:tcW w:w="7245" w:type="dxa"/>
          </w:tcPr>
          <w:p w:rsidR="008B04EE" w:rsidRPr="00A87B5F" w:rsidRDefault="008B04EE" w:rsidP="008B04EE">
            <w:pPr>
              <w:pStyle w:val="TableParagraph"/>
              <w:ind w:firstLine="424"/>
              <w:jc w:val="both"/>
              <w:rPr>
                <w:sz w:val="28"/>
              </w:rPr>
            </w:pPr>
            <w:r w:rsidRPr="00A87B5F">
              <w:rPr>
                <w:sz w:val="28"/>
              </w:rPr>
              <w:t>Здатність усвідомлювати рівні можливості та гендерні проблеми.</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13</w:t>
            </w:r>
          </w:p>
        </w:tc>
        <w:tc>
          <w:tcPr>
            <w:tcW w:w="7245" w:type="dxa"/>
          </w:tcPr>
          <w:p w:rsidR="008B04EE" w:rsidRPr="00A87B5F" w:rsidRDefault="008B04EE" w:rsidP="008B04EE">
            <w:pPr>
              <w:pStyle w:val="TableParagraph"/>
              <w:ind w:firstLine="424"/>
              <w:jc w:val="both"/>
              <w:rPr>
                <w:sz w:val="28"/>
              </w:rPr>
            </w:pPr>
            <w:r w:rsidRPr="00A87B5F">
              <w:rPr>
                <w:sz w:val="28"/>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ЗК 14</w:t>
            </w:r>
          </w:p>
        </w:tc>
        <w:tc>
          <w:tcPr>
            <w:tcW w:w="7245" w:type="dxa"/>
          </w:tcPr>
          <w:p w:rsidR="008B04EE" w:rsidRPr="00A87B5F" w:rsidRDefault="008B04EE" w:rsidP="008B04EE">
            <w:pPr>
              <w:pStyle w:val="TableParagraph"/>
              <w:ind w:firstLine="424"/>
              <w:jc w:val="both"/>
              <w:rPr>
                <w:sz w:val="28"/>
              </w:rPr>
            </w:pPr>
            <w:r w:rsidRPr="00A87B5F">
              <w:rPr>
                <w:sz w:val="28"/>
              </w:rPr>
              <w:t>Цінування та повага різноманітності і мультикультурності.</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 xml:space="preserve">ЗК 15 </w:t>
            </w:r>
          </w:p>
        </w:tc>
        <w:tc>
          <w:tcPr>
            <w:tcW w:w="7245" w:type="dxa"/>
          </w:tcPr>
          <w:p w:rsidR="008B04EE" w:rsidRPr="00A87B5F" w:rsidRDefault="008B04EE" w:rsidP="008B04EE">
            <w:pPr>
              <w:pStyle w:val="TableParagraph"/>
              <w:ind w:firstLine="424"/>
              <w:jc w:val="both"/>
              <w:rPr>
                <w:sz w:val="28"/>
              </w:rPr>
            </w:pPr>
            <w:r w:rsidRPr="00A87B5F">
              <w:rPr>
                <w:sz w:val="28"/>
              </w:rPr>
              <w:t>Прагнення до збереження навколишнього середовища.</w:t>
            </w:r>
          </w:p>
        </w:tc>
      </w:tr>
      <w:tr w:rsidR="008B04EE" w:rsidRPr="00A87B5F" w:rsidTr="00A87B5F">
        <w:trPr>
          <w:trHeight w:val="407"/>
        </w:trPr>
        <w:tc>
          <w:tcPr>
            <w:tcW w:w="10051" w:type="dxa"/>
            <w:gridSpan w:val="2"/>
            <w:tcBorders>
              <w:left w:val="single" w:sz="6" w:space="0" w:color="000000"/>
            </w:tcBorders>
          </w:tcPr>
          <w:p w:rsidR="008B04EE" w:rsidRPr="00A87B5F" w:rsidRDefault="008B04EE" w:rsidP="008B04EE">
            <w:pPr>
              <w:pStyle w:val="TableParagraph"/>
              <w:ind w:hanging="31"/>
              <w:jc w:val="center"/>
              <w:rPr>
                <w:sz w:val="28"/>
              </w:rPr>
            </w:pPr>
            <w:r w:rsidRPr="00A87B5F">
              <w:rPr>
                <w:b/>
                <w:bCs/>
                <w:sz w:val="28"/>
              </w:rPr>
              <w:t>Спеціальні (фахові, предметні) компетентності</w:t>
            </w:r>
          </w:p>
        </w:tc>
      </w:tr>
      <w:tr w:rsidR="008B04EE" w:rsidRPr="00A87B5F" w:rsidTr="00A87B5F">
        <w:trPr>
          <w:trHeight w:val="407"/>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w:t>
            </w:r>
          </w:p>
        </w:tc>
        <w:tc>
          <w:tcPr>
            <w:tcW w:w="7245" w:type="dxa"/>
          </w:tcPr>
          <w:p w:rsidR="008B04EE" w:rsidRPr="00A87B5F" w:rsidRDefault="008B04EE" w:rsidP="008B04EE">
            <w:pPr>
              <w:pStyle w:val="TableParagraph"/>
              <w:ind w:firstLine="424"/>
              <w:jc w:val="both"/>
              <w:rPr>
                <w:sz w:val="28"/>
              </w:rPr>
            </w:pPr>
            <w:r w:rsidRPr="00A87B5F">
              <w:rPr>
                <w:sz w:val="28"/>
              </w:rPr>
              <w:t>Здатність застосовувати знання з основ теорії та філософії права, знання і розуміння структури правничої професії та її ролі у суспільстві.</w:t>
            </w:r>
          </w:p>
        </w:tc>
      </w:tr>
      <w:tr w:rsidR="008B04EE" w:rsidRPr="00A87B5F" w:rsidTr="00A87B5F">
        <w:trPr>
          <w:trHeight w:val="3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2</w:t>
            </w:r>
          </w:p>
        </w:tc>
        <w:tc>
          <w:tcPr>
            <w:tcW w:w="7245" w:type="dxa"/>
          </w:tcPr>
          <w:p w:rsidR="008B04EE" w:rsidRPr="00A87B5F" w:rsidRDefault="008B04EE" w:rsidP="008B04EE">
            <w:pPr>
              <w:pStyle w:val="TableParagraph"/>
              <w:ind w:firstLine="424"/>
              <w:jc w:val="both"/>
              <w:rPr>
                <w:sz w:val="28"/>
              </w:rPr>
            </w:pPr>
            <w:r w:rsidRPr="00A87B5F">
              <w:rPr>
                <w:sz w:val="28"/>
              </w:rPr>
              <w:t>Здатність аналізувати ретроспективи розвитку правових явищ та процесів у контексті їх впливу на сучасну правову систему.</w:t>
            </w:r>
          </w:p>
        </w:tc>
      </w:tr>
      <w:tr w:rsidR="008B04EE" w:rsidRPr="00A87B5F" w:rsidTr="00A87B5F">
        <w:trPr>
          <w:trHeight w:val="993"/>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3</w:t>
            </w:r>
          </w:p>
        </w:tc>
        <w:tc>
          <w:tcPr>
            <w:tcW w:w="7245" w:type="dxa"/>
          </w:tcPr>
          <w:p w:rsidR="008B04EE" w:rsidRPr="00A87B5F" w:rsidRDefault="008B04EE" w:rsidP="008B04EE">
            <w:pPr>
              <w:pStyle w:val="TableParagraph"/>
              <w:ind w:firstLine="424"/>
              <w:jc w:val="both"/>
              <w:rPr>
                <w:sz w:val="28"/>
              </w:rPr>
            </w:pPr>
            <w:r w:rsidRPr="00A87B5F">
              <w:rPr>
                <w:sz w:val="28"/>
              </w:rPr>
              <w:t>Здатність аналізувати ретроспективи розвитку правових явищ та процесів у контексті їх впливу на сучасну правову систему.</w:t>
            </w:r>
          </w:p>
        </w:tc>
      </w:tr>
      <w:tr w:rsidR="008B04EE" w:rsidRPr="00A87B5F" w:rsidTr="00A87B5F">
        <w:trPr>
          <w:trHeight w:val="99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4</w:t>
            </w:r>
          </w:p>
        </w:tc>
        <w:tc>
          <w:tcPr>
            <w:tcW w:w="7245" w:type="dxa"/>
          </w:tcPr>
          <w:p w:rsidR="008B04EE" w:rsidRPr="00A87B5F" w:rsidRDefault="008B04EE" w:rsidP="008B04EE">
            <w:pPr>
              <w:pStyle w:val="TableParagraph"/>
              <w:ind w:firstLine="424"/>
              <w:jc w:val="both"/>
              <w:rPr>
                <w:sz w:val="28"/>
              </w:rPr>
            </w:pPr>
            <w:r w:rsidRPr="00A87B5F">
              <w:rPr>
                <w:sz w:val="28"/>
              </w:rPr>
              <w:t>Здатність застосовувати Конвенцію про захист прав людини та основоположних свобод, а також прецедентну практику Європейського суду з прав людини.</w:t>
            </w:r>
          </w:p>
        </w:tc>
      </w:tr>
      <w:tr w:rsidR="008B04EE" w:rsidRPr="00A87B5F" w:rsidTr="00A87B5F">
        <w:trPr>
          <w:trHeight w:val="695"/>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5</w:t>
            </w:r>
          </w:p>
        </w:tc>
        <w:tc>
          <w:tcPr>
            <w:tcW w:w="7245" w:type="dxa"/>
          </w:tcPr>
          <w:p w:rsidR="008B04EE" w:rsidRPr="00A87B5F" w:rsidRDefault="008B04EE" w:rsidP="008B04EE">
            <w:pPr>
              <w:pStyle w:val="TableParagraph"/>
              <w:jc w:val="both"/>
              <w:rPr>
                <w:sz w:val="28"/>
              </w:rPr>
            </w:pPr>
            <w:r w:rsidRPr="00A87B5F">
              <w:rPr>
                <w:sz w:val="28"/>
              </w:rPr>
              <w:t>Здатність застосовувати норми та інститути міжнародного публічного права, а також міжнародного приватного права.</w:t>
            </w:r>
          </w:p>
        </w:tc>
      </w:tr>
      <w:tr w:rsidR="008B04EE" w:rsidRPr="00A87B5F" w:rsidTr="002D1AE6">
        <w:trPr>
          <w:trHeight w:val="1018"/>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6</w:t>
            </w:r>
          </w:p>
        </w:tc>
        <w:tc>
          <w:tcPr>
            <w:tcW w:w="7245" w:type="dxa"/>
          </w:tcPr>
          <w:p w:rsidR="008B04EE" w:rsidRPr="00A87B5F" w:rsidRDefault="008B04EE" w:rsidP="008B04EE">
            <w:pPr>
              <w:pStyle w:val="TableParagraph"/>
              <w:ind w:firstLine="424"/>
              <w:jc w:val="both"/>
              <w:rPr>
                <w:sz w:val="28"/>
              </w:rPr>
            </w:pPr>
            <w:r w:rsidRPr="00A87B5F">
              <w:rPr>
                <w:sz w:val="28"/>
              </w:rPr>
              <w:t>Здатність здійснювати порівняльний аналіз окремих правових інститутів права Європейського Союзу та Ради Європи і правової системи України</w:t>
            </w:r>
          </w:p>
        </w:tc>
      </w:tr>
      <w:tr w:rsidR="008B04EE" w:rsidRPr="00A87B5F" w:rsidTr="00A87B5F">
        <w:trPr>
          <w:trHeight w:val="1288"/>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 xml:space="preserve">СК 7 </w:t>
            </w:r>
          </w:p>
        </w:tc>
        <w:tc>
          <w:tcPr>
            <w:tcW w:w="7245" w:type="dxa"/>
          </w:tcPr>
          <w:p w:rsidR="008B04EE" w:rsidRPr="00A87B5F" w:rsidRDefault="008B04EE" w:rsidP="008B04EE">
            <w:pPr>
              <w:pStyle w:val="TableParagraph"/>
              <w:ind w:firstLine="424"/>
              <w:jc w:val="both"/>
              <w:rPr>
                <w:sz w:val="28"/>
              </w:rPr>
            </w:pPr>
            <w:r w:rsidRPr="00A87B5F">
              <w:rPr>
                <w:sz w:val="28"/>
              </w:rPr>
              <w:t>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право, кримінальне і кримінальне процесуальне право.</w:t>
            </w:r>
          </w:p>
        </w:tc>
      </w:tr>
      <w:tr w:rsidR="008B04EE" w:rsidRPr="00A87B5F" w:rsidTr="00A87B5F">
        <w:trPr>
          <w:trHeight w:val="336"/>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8</w:t>
            </w:r>
          </w:p>
        </w:tc>
        <w:tc>
          <w:tcPr>
            <w:tcW w:w="7245" w:type="dxa"/>
          </w:tcPr>
          <w:p w:rsidR="008B04EE" w:rsidRPr="00A87B5F" w:rsidRDefault="008B04EE" w:rsidP="008B04EE">
            <w:pPr>
              <w:pStyle w:val="TableParagraph"/>
              <w:ind w:firstLine="424"/>
              <w:jc w:val="both"/>
              <w:rPr>
                <w:sz w:val="28"/>
              </w:rPr>
            </w:pPr>
            <w:r w:rsidRPr="00A87B5F">
              <w:rPr>
                <w:sz w:val="28"/>
              </w:rPr>
              <w:t>Здатність застосовувати правові принципи та доктрини.</w:t>
            </w:r>
          </w:p>
        </w:tc>
      </w:tr>
      <w:tr w:rsidR="008B04EE" w:rsidRPr="00A87B5F" w:rsidTr="00A87B5F">
        <w:trPr>
          <w:trHeight w:val="979"/>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lastRenderedPageBreak/>
              <w:t>СК 9</w:t>
            </w:r>
          </w:p>
        </w:tc>
        <w:tc>
          <w:tcPr>
            <w:tcW w:w="7245" w:type="dxa"/>
          </w:tcPr>
          <w:p w:rsidR="008B04EE" w:rsidRPr="00A87B5F" w:rsidRDefault="008B04EE" w:rsidP="008B04EE">
            <w:pPr>
              <w:pStyle w:val="TableParagraph"/>
              <w:ind w:firstLine="424"/>
              <w:jc w:val="both"/>
              <w:rPr>
                <w:sz w:val="28"/>
              </w:rPr>
            </w:pPr>
            <w:r w:rsidRPr="00A87B5F">
              <w:rPr>
                <w:sz w:val="28"/>
              </w:rPr>
              <w:t>Здатність використовувати бази даних органів юстиції та інформаційні технології необхідні під час здійснення юридичної діяльності.</w:t>
            </w:r>
          </w:p>
        </w:tc>
      </w:tr>
      <w:tr w:rsidR="008B04EE" w:rsidRPr="00A87B5F" w:rsidTr="00A87B5F">
        <w:trPr>
          <w:trHeight w:val="979"/>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10</w:t>
            </w:r>
          </w:p>
        </w:tc>
        <w:tc>
          <w:tcPr>
            <w:tcW w:w="7245" w:type="dxa"/>
          </w:tcPr>
          <w:p w:rsidR="008B04EE" w:rsidRPr="00A87B5F" w:rsidRDefault="008B04EE" w:rsidP="008B04EE">
            <w:pPr>
              <w:pStyle w:val="TableParagraph"/>
              <w:ind w:firstLine="424"/>
              <w:jc w:val="both"/>
              <w:rPr>
                <w:sz w:val="28"/>
              </w:rPr>
            </w:pPr>
            <w:r w:rsidRPr="00A87B5F">
              <w:rPr>
                <w:sz w:val="28"/>
              </w:rPr>
              <w:t>Здатність використовувати різноманітні інформаційні джерела для повного та всебічного встановлення певних обставин.</w:t>
            </w:r>
          </w:p>
        </w:tc>
      </w:tr>
      <w:tr w:rsidR="008B04EE" w:rsidRPr="00A87B5F" w:rsidTr="00A87B5F">
        <w:trPr>
          <w:trHeight w:val="813"/>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11</w:t>
            </w:r>
          </w:p>
        </w:tc>
        <w:tc>
          <w:tcPr>
            <w:tcW w:w="7245" w:type="dxa"/>
          </w:tcPr>
          <w:p w:rsidR="008B04EE" w:rsidRPr="00A87B5F" w:rsidRDefault="008B04EE" w:rsidP="008B04EE">
            <w:pPr>
              <w:pStyle w:val="TableParagraph"/>
              <w:ind w:firstLine="424"/>
              <w:jc w:val="both"/>
              <w:rPr>
                <w:sz w:val="28"/>
              </w:rPr>
            </w:pPr>
            <w:r w:rsidRPr="00A87B5F">
              <w:rPr>
                <w:sz w:val="28"/>
              </w:rPr>
              <w:t>Здатність визначати належні та прийнятні для юридичного аналізу факти.</w:t>
            </w:r>
          </w:p>
        </w:tc>
      </w:tr>
      <w:tr w:rsidR="008B04EE" w:rsidRPr="00A87B5F" w:rsidTr="00A87B5F">
        <w:trPr>
          <w:trHeight w:val="71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12</w:t>
            </w:r>
          </w:p>
        </w:tc>
        <w:tc>
          <w:tcPr>
            <w:tcW w:w="7245" w:type="dxa"/>
          </w:tcPr>
          <w:p w:rsidR="008B04EE" w:rsidRPr="00A87B5F" w:rsidRDefault="008B04EE" w:rsidP="008B04EE">
            <w:pPr>
              <w:pStyle w:val="TableParagraph"/>
              <w:ind w:firstLine="424"/>
              <w:jc w:val="both"/>
              <w:rPr>
                <w:sz w:val="28"/>
              </w:rPr>
            </w:pPr>
            <w:r w:rsidRPr="00A87B5F">
              <w:rPr>
                <w:sz w:val="28"/>
              </w:rPr>
              <w:t>Здатність аналізувати правові проблеми,  формувати та обґрунтовувати правові позиції.</w:t>
            </w:r>
          </w:p>
        </w:tc>
      </w:tr>
      <w:tr w:rsidR="008B04EE" w:rsidRPr="00A87B5F" w:rsidTr="00A87B5F">
        <w:trPr>
          <w:trHeight w:val="71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13</w:t>
            </w:r>
          </w:p>
        </w:tc>
        <w:tc>
          <w:tcPr>
            <w:tcW w:w="7245" w:type="dxa"/>
          </w:tcPr>
          <w:p w:rsidR="008B04EE" w:rsidRPr="00A87B5F" w:rsidRDefault="008B04EE" w:rsidP="008B04EE">
            <w:pPr>
              <w:pStyle w:val="TableParagraph"/>
              <w:ind w:firstLine="424"/>
              <w:jc w:val="both"/>
              <w:rPr>
                <w:sz w:val="28"/>
              </w:rPr>
            </w:pPr>
            <w:r w:rsidRPr="00A87B5F">
              <w:rPr>
                <w:sz w:val="28"/>
              </w:rPr>
              <w:t>Здатність до критичного та системного аналізу правових явищ.</w:t>
            </w:r>
          </w:p>
        </w:tc>
      </w:tr>
      <w:tr w:rsidR="008B04EE" w:rsidRPr="00A87B5F" w:rsidTr="00A87B5F">
        <w:trPr>
          <w:trHeight w:val="71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14</w:t>
            </w:r>
          </w:p>
        </w:tc>
        <w:tc>
          <w:tcPr>
            <w:tcW w:w="7245" w:type="dxa"/>
          </w:tcPr>
          <w:p w:rsidR="008B04EE" w:rsidRPr="00A87B5F" w:rsidRDefault="008B04EE" w:rsidP="008B04EE">
            <w:pPr>
              <w:pStyle w:val="TableParagraph"/>
              <w:ind w:firstLine="424"/>
              <w:jc w:val="both"/>
              <w:rPr>
                <w:sz w:val="28"/>
              </w:rPr>
            </w:pPr>
            <w:r w:rsidRPr="00A87B5F">
              <w:rPr>
                <w:sz w:val="28"/>
              </w:rPr>
              <w:t>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tc>
      </w:tr>
      <w:tr w:rsidR="008B04EE" w:rsidRPr="00A87B5F" w:rsidTr="00A87B5F">
        <w:trPr>
          <w:trHeight w:val="71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15</w:t>
            </w:r>
          </w:p>
        </w:tc>
        <w:tc>
          <w:tcPr>
            <w:tcW w:w="7245" w:type="dxa"/>
          </w:tcPr>
          <w:p w:rsidR="008B04EE" w:rsidRPr="00A87B5F" w:rsidRDefault="008B04EE" w:rsidP="008B04EE">
            <w:pPr>
              <w:pStyle w:val="TableParagraph"/>
              <w:ind w:firstLine="424"/>
              <w:jc w:val="both"/>
              <w:rPr>
                <w:sz w:val="28"/>
              </w:rPr>
            </w:pPr>
            <w:r w:rsidRPr="00A87B5F">
              <w:rPr>
                <w:sz w:val="28"/>
              </w:rPr>
              <w:t>Здатність до самостійної підготовки проектів актів правозастосування.</w:t>
            </w:r>
          </w:p>
        </w:tc>
      </w:tr>
      <w:tr w:rsidR="008B04EE" w:rsidRPr="00A87B5F" w:rsidTr="00A87B5F">
        <w:trPr>
          <w:trHeight w:val="71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16</w:t>
            </w:r>
          </w:p>
        </w:tc>
        <w:tc>
          <w:tcPr>
            <w:tcW w:w="7245" w:type="dxa"/>
          </w:tcPr>
          <w:p w:rsidR="008B04EE" w:rsidRPr="00A87B5F" w:rsidRDefault="008B04EE" w:rsidP="008B04EE">
            <w:pPr>
              <w:pStyle w:val="TableParagraph"/>
              <w:ind w:firstLine="424"/>
              <w:jc w:val="both"/>
              <w:rPr>
                <w:sz w:val="28"/>
              </w:rPr>
            </w:pPr>
            <w:r w:rsidRPr="00A87B5F">
              <w:rPr>
                <w:sz w:val="28"/>
              </w:rPr>
              <w:t>Здатність до логічного, критичного і системного аналізу документів, розуміння їх правового характеру і значення.</w:t>
            </w:r>
          </w:p>
        </w:tc>
      </w:tr>
      <w:tr w:rsidR="008B04EE" w:rsidRPr="00A87B5F" w:rsidTr="00A87B5F">
        <w:trPr>
          <w:trHeight w:val="482"/>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17</w:t>
            </w:r>
          </w:p>
        </w:tc>
        <w:tc>
          <w:tcPr>
            <w:tcW w:w="7245" w:type="dxa"/>
          </w:tcPr>
          <w:p w:rsidR="008B04EE" w:rsidRPr="00A87B5F" w:rsidRDefault="008B04EE" w:rsidP="008B04EE">
            <w:pPr>
              <w:pStyle w:val="TableParagraph"/>
              <w:ind w:firstLine="424"/>
              <w:jc w:val="both"/>
              <w:rPr>
                <w:sz w:val="28"/>
              </w:rPr>
            </w:pPr>
            <w:r w:rsidRPr="00A87B5F">
              <w:rPr>
                <w:sz w:val="28"/>
              </w:rPr>
              <w:t>Знання основ медіації та вирішення конфліктів.</w:t>
            </w:r>
          </w:p>
        </w:tc>
      </w:tr>
      <w:tr w:rsidR="008B04EE" w:rsidRPr="00A87B5F" w:rsidTr="00A87B5F">
        <w:trPr>
          <w:trHeight w:val="418"/>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lang w:eastAsia="ru-RU" w:bidi="ar-SA"/>
              </w:rPr>
              <w:t>СК 18</w:t>
            </w:r>
          </w:p>
        </w:tc>
        <w:tc>
          <w:tcPr>
            <w:tcW w:w="7245" w:type="dxa"/>
          </w:tcPr>
          <w:p w:rsidR="008B04EE" w:rsidRPr="00A87B5F" w:rsidRDefault="008B04EE" w:rsidP="008B04EE">
            <w:pPr>
              <w:pStyle w:val="TableParagraph"/>
              <w:ind w:firstLine="424"/>
              <w:jc w:val="both"/>
              <w:rPr>
                <w:sz w:val="28"/>
              </w:rPr>
            </w:pPr>
            <w:r w:rsidRPr="00A87B5F">
              <w:rPr>
                <w:sz w:val="28"/>
              </w:rPr>
              <w:t>Здатність планування та управління власним часом.</w:t>
            </w:r>
          </w:p>
        </w:tc>
      </w:tr>
      <w:tr w:rsidR="008B04EE" w:rsidRPr="00A87B5F" w:rsidTr="00A87B5F">
        <w:trPr>
          <w:trHeight w:val="403"/>
        </w:trPr>
        <w:tc>
          <w:tcPr>
            <w:tcW w:w="10051" w:type="dxa"/>
            <w:gridSpan w:val="2"/>
            <w:tcBorders>
              <w:left w:val="single" w:sz="6" w:space="0" w:color="000000"/>
            </w:tcBorders>
          </w:tcPr>
          <w:p w:rsidR="008B04EE" w:rsidRPr="00A87B5F" w:rsidRDefault="008B04EE" w:rsidP="008B04EE">
            <w:pPr>
              <w:pStyle w:val="TableParagraph"/>
              <w:ind w:firstLine="111"/>
              <w:jc w:val="center"/>
              <w:rPr>
                <w:sz w:val="28"/>
              </w:rPr>
            </w:pPr>
            <w:r w:rsidRPr="00A87B5F">
              <w:rPr>
                <w:b/>
                <w:bCs/>
                <w:sz w:val="28"/>
              </w:rPr>
              <w:t>7 – Програмні результати навчання</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w:t>
            </w:r>
          </w:p>
        </w:tc>
        <w:tc>
          <w:tcPr>
            <w:tcW w:w="7245" w:type="dxa"/>
          </w:tcPr>
          <w:p w:rsidR="008B04EE" w:rsidRPr="00A87B5F" w:rsidRDefault="008B04EE" w:rsidP="008B04EE">
            <w:pPr>
              <w:pStyle w:val="TableParagraph"/>
              <w:ind w:firstLine="424"/>
              <w:jc w:val="both"/>
              <w:rPr>
                <w:sz w:val="28"/>
              </w:rPr>
            </w:pPr>
            <w:r w:rsidRPr="00A87B5F">
              <w:rPr>
                <w:sz w:val="28"/>
              </w:rPr>
              <w:t>Визначати переконливість аргументів у процесі оцінки заздалегідь невідомих умов та обставин.</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2</w:t>
            </w:r>
          </w:p>
        </w:tc>
        <w:tc>
          <w:tcPr>
            <w:tcW w:w="7245" w:type="dxa"/>
          </w:tcPr>
          <w:p w:rsidR="008B04EE" w:rsidRPr="00A87B5F" w:rsidRDefault="008B04EE" w:rsidP="008B04EE">
            <w:pPr>
              <w:pStyle w:val="TableParagraph"/>
              <w:ind w:firstLine="424"/>
              <w:jc w:val="both"/>
              <w:rPr>
                <w:sz w:val="28"/>
              </w:rPr>
            </w:pPr>
            <w:r w:rsidRPr="00A87B5F">
              <w:rPr>
                <w:sz w:val="28"/>
              </w:rPr>
              <w:t>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3</w:t>
            </w:r>
          </w:p>
        </w:tc>
        <w:tc>
          <w:tcPr>
            <w:tcW w:w="7245" w:type="dxa"/>
          </w:tcPr>
          <w:p w:rsidR="008B04EE" w:rsidRPr="00A87B5F" w:rsidRDefault="008B04EE" w:rsidP="008B04EE">
            <w:pPr>
              <w:pStyle w:val="TableParagraph"/>
              <w:ind w:firstLine="424"/>
              <w:jc w:val="both"/>
              <w:rPr>
                <w:sz w:val="28"/>
              </w:rPr>
            </w:pPr>
            <w:r w:rsidRPr="00A87B5F">
              <w:rPr>
                <w:sz w:val="28"/>
              </w:rPr>
              <w:t>Проводити збір і інтегрований аналіз матеріалів з різних джерел.</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4</w:t>
            </w:r>
          </w:p>
        </w:tc>
        <w:tc>
          <w:tcPr>
            <w:tcW w:w="7245" w:type="dxa"/>
          </w:tcPr>
          <w:p w:rsidR="008B04EE" w:rsidRPr="00A87B5F" w:rsidRDefault="008B04EE" w:rsidP="008B04EE">
            <w:pPr>
              <w:pStyle w:val="TableParagraph"/>
              <w:ind w:firstLine="424"/>
              <w:jc w:val="both"/>
              <w:rPr>
                <w:sz w:val="28"/>
              </w:rPr>
            </w:pPr>
            <w:r w:rsidRPr="00A87B5F">
              <w:rPr>
                <w:sz w:val="28"/>
              </w:rPr>
              <w:t>Знати та розуміти основи права Європейського Союзу</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5</w:t>
            </w:r>
          </w:p>
        </w:tc>
        <w:tc>
          <w:tcPr>
            <w:tcW w:w="7245" w:type="dxa"/>
          </w:tcPr>
          <w:p w:rsidR="008B04EE" w:rsidRPr="00A87B5F" w:rsidRDefault="008B04EE" w:rsidP="008B04EE">
            <w:pPr>
              <w:pStyle w:val="TableParagraph"/>
              <w:ind w:firstLine="424"/>
              <w:jc w:val="both"/>
              <w:rPr>
                <w:sz w:val="28"/>
              </w:rPr>
            </w:pPr>
            <w:r w:rsidRPr="00A87B5F">
              <w:rPr>
                <w:sz w:val="28"/>
              </w:rPr>
              <w:t>Давати короткий висновок щодо окремих фактичних обставин (даних) з достатньою обґрунтованістю.</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6</w:t>
            </w:r>
          </w:p>
        </w:tc>
        <w:tc>
          <w:tcPr>
            <w:tcW w:w="7245" w:type="dxa"/>
          </w:tcPr>
          <w:p w:rsidR="008B04EE" w:rsidRPr="00A87B5F" w:rsidRDefault="008B04EE" w:rsidP="008B04EE">
            <w:pPr>
              <w:pStyle w:val="TableParagraph"/>
              <w:ind w:firstLine="424"/>
              <w:jc w:val="both"/>
              <w:rPr>
                <w:sz w:val="28"/>
              </w:rPr>
            </w:pPr>
            <w:r w:rsidRPr="00A87B5F">
              <w:rPr>
                <w:sz w:val="28"/>
              </w:rPr>
              <w:t>Оцінювати недоліки і переваги аргументів, аналізуючи відому проблему.</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7</w:t>
            </w:r>
          </w:p>
        </w:tc>
        <w:tc>
          <w:tcPr>
            <w:tcW w:w="7245" w:type="dxa"/>
          </w:tcPr>
          <w:p w:rsidR="008B04EE" w:rsidRPr="00A87B5F" w:rsidRDefault="008B04EE" w:rsidP="008B04EE">
            <w:pPr>
              <w:pStyle w:val="TableParagraph"/>
              <w:ind w:firstLine="424"/>
              <w:jc w:val="both"/>
              <w:rPr>
                <w:sz w:val="28"/>
              </w:rPr>
            </w:pPr>
            <w:r w:rsidRPr="00A87B5F">
              <w:rPr>
                <w:sz w:val="28"/>
              </w:rPr>
              <w:t>Складати та узгоджувати план власного прикладного дослідження і самостійно збирати матеріали за визначеними джерелами.</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8</w:t>
            </w:r>
          </w:p>
        </w:tc>
        <w:tc>
          <w:tcPr>
            <w:tcW w:w="7245" w:type="dxa"/>
          </w:tcPr>
          <w:p w:rsidR="008B04EE" w:rsidRPr="00A87B5F" w:rsidRDefault="008B04EE" w:rsidP="008B04EE">
            <w:pPr>
              <w:pStyle w:val="TableParagraph"/>
              <w:ind w:firstLine="424"/>
              <w:jc w:val="both"/>
              <w:rPr>
                <w:sz w:val="28"/>
              </w:rPr>
            </w:pPr>
            <w:r w:rsidRPr="00A87B5F">
              <w:rPr>
                <w:sz w:val="28"/>
              </w:rPr>
              <w:t>Застосовувати інститути міжнародного публічного права, а також міжнародного приватного права.</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9</w:t>
            </w:r>
          </w:p>
        </w:tc>
        <w:tc>
          <w:tcPr>
            <w:tcW w:w="7245" w:type="dxa"/>
          </w:tcPr>
          <w:p w:rsidR="008B04EE" w:rsidRPr="00A87B5F" w:rsidRDefault="008B04EE" w:rsidP="008B04EE">
            <w:pPr>
              <w:pStyle w:val="TableParagraph"/>
              <w:ind w:firstLine="424"/>
              <w:jc w:val="both"/>
              <w:rPr>
                <w:sz w:val="28"/>
              </w:rPr>
            </w:pPr>
            <w:r w:rsidRPr="00A87B5F">
              <w:rPr>
                <w:sz w:val="28"/>
              </w:rPr>
              <w:t>Самостійно визначати ті обставини, у з’ясуванні яких потрібна допомога, і діяти відповідно до отриманих рекомендацій.</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lastRenderedPageBreak/>
              <w:t>ПРН 10</w:t>
            </w:r>
          </w:p>
        </w:tc>
        <w:tc>
          <w:tcPr>
            <w:tcW w:w="7245" w:type="dxa"/>
          </w:tcPr>
          <w:p w:rsidR="008B04EE" w:rsidRPr="00A87B5F" w:rsidRDefault="008B04EE" w:rsidP="008B04EE">
            <w:pPr>
              <w:pStyle w:val="TableParagraph"/>
              <w:ind w:firstLine="424"/>
              <w:jc w:val="both"/>
              <w:rPr>
                <w:sz w:val="28"/>
              </w:rPr>
            </w:pPr>
            <w:r w:rsidRPr="00A87B5F">
              <w:rPr>
                <w:sz w:val="28"/>
              </w:rPr>
              <w:t>Вільно спілкуватись державною та іноземною мовами як усно, так і письмово, із застосуванням правничої термінології</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11</w:t>
            </w:r>
          </w:p>
        </w:tc>
        <w:tc>
          <w:tcPr>
            <w:tcW w:w="7245" w:type="dxa"/>
          </w:tcPr>
          <w:p w:rsidR="008B04EE" w:rsidRPr="00A87B5F" w:rsidRDefault="008B04EE" w:rsidP="008B04EE">
            <w:pPr>
              <w:pStyle w:val="TableParagraph"/>
              <w:ind w:firstLine="424"/>
              <w:jc w:val="both"/>
              <w:rPr>
                <w:sz w:val="28"/>
                <w:szCs w:val="28"/>
              </w:rPr>
            </w:pPr>
            <w:r w:rsidRPr="00A87B5F">
              <w:rPr>
                <w:sz w:val="28"/>
                <w:szCs w:val="28"/>
              </w:rPr>
              <w:t>Мати базові навички риторики.</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12</w:t>
            </w:r>
          </w:p>
        </w:tc>
        <w:tc>
          <w:tcPr>
            <w:tcW w:w="7245" w:type="dxa"/>
          </w:tcPr>
          <w:p w:rsidR="008B04EE" w:rsidRPr="00A87B5F" w:rsidRDefault="008B04EE" w:rsidP="008B04EE">
            <w:pPr>
              <w:pStyle w:val="TableParagraph"/>
              <w:ind w:firstLine="424"/>
              <w:jc w:val="both"/>
              <w:rPr>
                <w:sz w:val="28"/>
                <w:szCs w:val="28"/>
              </w:rPr>
            </w:pPr>
            <w:r w:rsidRPr="00A87B5F">
              <w:rPr>
                <w:sz w:val="28"/>
                <w:szCs w:val="28"/>
              </w:rPr>
              <w:t>Доносити до респондента матеріал з певної правової проблематики доступно і зрозуміло</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13</w:t>
            </w:r>
          </w:p>
        </w:tc>
        <w:tc>
          <w:tcPr>
            <w:tcW w:w="7245" w:type="dxa"/>
          </w:tcPr>
          <w:p w:rsidR="008B04EE" w:rsidRPr="00A87B5F" w:rsidRDefault="008B04EE" w:rsidP="008B04EE">
            <w:pPr>
              <w:pStyle w:val="TableParagraph"/>
              <w:ind w:firstLine="424"/>
              <w:jc w:val="both"/>
              <w:rPr>
                <w:sz w:val="28"/>
                <w:szCs w:val="28"/>
              </w:rPr>
            </w:pPr>
            <w:r w:rsidRPr="00A87B5F">
              <w:rPr>
                <w:sz w:val="28"/>
                <w:szCs w:val="28"/>
              </w:rPr>
              <w:t>Знати та розуміти особливості реалізації та застосування норм матеріального і процесуального права</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14</w:t>
            </w:r>
          </w:p>
        </w:tc>
        <w:tc>
          <w:tcPr>
            <w:tcW w:w="7245" w:type="dxa"/>
          </w:tcPr>
          <w:p w:rsidR="008B04EE" w:rsidRPr="00A87B5F" w:rsidRDefault="008B04EE" w:rsidP="008B04EE">
            <w:pPr>
              <w:pStyle w:val="TableParagraph"/>
              <w:ind w:firstLine="424"/>
              <w:jc w:val="both"/>
              <w:rPr>
                <w:sz w:val="28"/>
                <w:szCs w:val="28"/>
              </w:rPr>
            </w:pPr>
            <w:r w:rsidRPr="00A87B5F">
              <w:rPr>
                <w:sz w:val="28"/>
                <w:szCs w:val="28"/>
              </w:rPr>
              <w:t>Використовувати статистичну інформацію, отриману з першоджерел та вторинних джерел для правничої діяльності.</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15</w:t>
            </w:r>
          </w:p>
        </w:tc>
        <w:tc>
          <w:tcPr>
            <w:tcW w:w="7245" w:type="dxa"/>
          </w:tcPr>
          <w:p w:rsidR="008B04EE" w:rsidRPr="00A87B5F" w:rsidRDefault="008B04EE" w:rsidP="008B04EE">
            <w:pPr>
              <w:pStyle w:val="TableParagraph"/>
              <w:ind w:firstLine="424"/>
              <w:jc w:val="both"/>
              <w:rPr>
                <w:sz w:val="28"/>
                <w:szCs w:val="28"/>
              </w:rPr>
            </w:pPr>
            <w:r w:rsidRPr="00A87B5F">
              <w:rPr>
                <w:sz w:val="28"/>
                <w:szCs w:val="28"/>
              </w:rPr>
              <w:t>Вільно використовувати для правничої діяльності доступні інформаційні технології і бази даних</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16</w:t>
            </w:r>
          </w:p>
        </w:tc>
        <w:tc>
          <w:tcPr>
            <w:tcW w:w="7245" w:type="dxa"/>
          </w:tcPr>
          <w:p w:rsidR="008B04EE" w:rsidRPr="00A87B5F" w:rsidRDefault="008B04EE" w:rsidP="008B04EE">
            <w:pPr>
              <w:pStyle w:val="TableParagraph"/>
              <w:ind w:firstLine="424"/>
              <w:jc w:val="both"/>
              <w:rPr>
                <w:sz w:val="28"/>
                <w:szCs w:val="28"/>
              </w:rPr>
            </w:pPr>
            <w:r w:rsidRPr="00A87B5F">
              <w:rPr>
                <w:sz w:val="28"/>
                <w:szCs w:val="28"/>
              </w:rPr>
              <w:t>Використовувати комп’ютерні програмами, необхідні у правничій діяльності</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17</w:t>
            </w:r>
          </w:p>
        </w:tc>
        <w:tc>
          <w:tcPr>
            <w:tcW w:w="7245" w:type="dxa"/>
          </w:tcPr>
          <w:p w:rsidR="008B04EE" w:rsidRPr="00A87B5F" w:rsidRDefault="008B04EE" w:rsidP="008B04EE">
            <w:pPr>
              <w:pStyle w:val="TableParagraph"/>
              <w:ind w:firstLine="424"/>
              <w:jc w:val="both"/>
              <w:rPr>
                <w:sz w:val="28"/>
                <w:szCs w:val="28"/>
              </w:rPr>
            </w:pPr>
            <w:r w:rsidRPr="00A87B5F">
              <w:rPr>
                <w:sz w:val="28"/>
                <w:szCs w:val="28"/>
              </w:rPr>
              <w:t>Працювати в команді, забезпечуючи виконання завдань команди.</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18</w:t>
            </w:r>
          </w:p>
        </w:tc>
        <w:tc>
          <w:tcPr>
            <w:tcW w:w="7245" w:type="dxa"/>
          </w:tcPr>
          <w:p w:rsidR="008B04EE" w:rsidRPr="00A87B5F" w:rsidRDefault="008B04EE" w:rsidP="008B04EE">
            <w:pPr>
              <w:pStyle w:val="TableParagraph"/>
              <w:ind w:firstLine="424"/>
              <w:jc w:val="both"/>
              <w:rPr>
                <w:sz w:val="28"/>
                <w:szCs w:val="28"/>
              </w:rPr>
            </w:pPr>
            <w:r w:rsidRPr="00A87B5F">
              <w:rPr>
                <w:sz w:val="28"/>
                <w:szCs w:val="28"/>
              </w:rPr>
              <w:t>Застосовувати в професійній діяльності основні сучасні правові доктрини, цінності та принципи функціонування національної правової системи.</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19</w:t>
            </w:r>
          </w:p>
        </w:tc>
        <w:tc>
          <w:tcPr>
            <w:tcW w:w="7245" w:type="dxa"/>
          </w:tcPr>
          <w:p w:rsidR="008B04EE" w:rsidRPr="00A87B5F" w:rsidRDefault="008B04EE" w:rsidP="008B04EE">
            <w:pPr>
              <w:pStyle w:val="TableParagraph"/>
              <w:ind w:firstLine="424"/>
              <w:jc w:val="both"/>
              <w:rPr>
                <w:sz w:val="28"/>
              </w:rPr>
            </w:pPr>
            <w:r w:rsidRPr="00A87B5F">
              <w:rPr>
                <w:sz w:val="28"/>
              </w:rPr>
              <w:t>Управляти часовими ресурсами, застосовувати інструментарій в сфері організації та ефективного використання часу.</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20</w:t>
            </w:r>
          </w:p>
        </w:tc>
        <w:tc>
          <w:tcPr>
            <w:tcW w:w="7245" w:type="dxa"/>
          </w:tcPr>
          <w:p w:rsidR="008B04EE" w:rsidRPr="00A87B5F" w:rsidRDefault="008B04EE" w:rsidP="008B04EE">
            <w:pPr>
              <w:pStyle w:val="TableParagraph"/>
              <w:ind w:firstLine="424"/>
              <w:jc w:val="both"/>
              <w:rPr>
                <w:sz w:val="28"/>
              </w:rPr>
            </w:pPr>
            <w:r w:rsidRPr="00A87B5F">
              <w:rPr>
                <w:sz w:val="28"/>
              </w:rPr>
              <w:t>Пояснювати природу та зміст основних правових явищ і процесів.</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21</w:t>
            </w:r>
          </w:p>
        </w:tc>
        <w:tc>
          <w:tcPr>
            <w:tcW w:w="7245" w:type="dxa"/>
          </w:tcPr>
          <w:p w:rsidR="008B04EE" w:rsidRPr="00A87B5F" w:rsidRDefault="008B04EE" w:rsidP="008B04EE">
            <w:pPr>
              <w:pStyle w:val="TableParagraph"/>
              <w:ind w:firstLine="424"/>
              <w:jc w:val="both"/>
              <w:rPr>
                <w:sz w:val="28"/>
              </w:rPr>
            </w:pPr>
            <w:r w:rsidRPr="00A87B5F">
              <w:rPr>
                <w:sz w:val="28"/>
              </w:rPr>
              <w:t>Виокремлювати і аналізувати юридично значущі факти і робити обґрунтовані правові висновки.</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22</w:t>
            </w:r>
          </w:p>
        </w:tc>
        <w:tc>
          <w:tcPr>
            <w:tcW w:w="7245" w:type="dxa"/>
          </w:tcPr>
          <w:p w:rsidR="008B04EE" w:rsidRPr="00A87B5F" w:rsidRDefault="008B04EE" w:rsidP="008B04EE">
            <w:pPr>
              <w:pStyle w:val="TableParagraph"/>
              <w:ind w:firstLine="424"/>
              <w:jc w:val="both"/>
              <w:rPr>
                <w:sz w:val="28"/>
              </w:rPr>
            </w:pPr>
            <w:r w:rsidRPr="00A87B5F">
              <w:rPr>
                <w:sz w:val="28"/>
              </w:rPr>
              <w:t>Готувати проекти необхідних актів застосування права відповідно до правового висновку зробленого у різних правових ситуаціях.</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23</w:t>
            </w:r>
          </w:p>
        </w:tc>
        <w:tc>
          <w:tcPr>
            <w:tcW w:w="7245" w:type="dxa"/>
          </w:tcPr>
          <w:p w:rsidR="008B04EE" w:rsidRPr="00A87B5F" w:rsidRDefault="008B04EE" w:rsidP="008B04EE">
            <w:pPr>
              <w:pStyle w:val="TableParagraph"/>
              <w:ind w:firstLine="424"/>
              <w:jc w:val="both"/>
              <w:rPr>
                <w:sz w:val="28"/>
              </w:rPr>
            </w:pPr>
            <w:r w:rsidRPr="00A87B5F">
              <w:rPr>
                <w:sz w:val="28"/>
              </w:rPr>
              <w:t>Надавати консультації щодо можливих способів захисту прав та інтересів клієнтів у різних правових ситуаціях</w:t>
            </w:r>
          </w:p>
        </w:tc>
      </w:tr>
      <w:tr w:rsidR="008B04EE" w:rsidRPr="00A87B5F" w:rsidTr="00A87B5F">
        <w:trPr>
          <w:trHeight w:val="414"/>
        </w:trPr>
        <w:tc>
          <w:tcPr>
            <w:tcW w:w="2806" w:type="dxa"/>
            <w:tcBorders>
              <w:left w:val="single" w:sz="6" w:space="0" w:color="000000"/>
            </w:tcBorders>
          </w:tcPr>
          <w:p w:rsidR="008B04EE" w:rsidRPr="00A87B5F" w:rsidRDefault="008B04EE" w:rsidP="008B04EE">
            <w:pPr>
              <w:pStyle w:val="TableParagraph"/>
              <w:ind w:left="55" w:right="127"/>
              <w:rPr>
                <w:b/>
                <w:bCs/>
                <w:sz w:val="28"/>
                <w:szCs w:val="28"/>
                <w:lang w:eastAsia="ru-RU" w:bidi="ar-SA"/>
              </w:rPr>
            </w:pPr>
            <w:r w:rsidRPr="00A87B5F">
              <w:rPr>
                <w:b/>
                <w:bCs/>
                <w:sz w:val="28"/>
                <w:szCs w:val="28"/>
              </w:rPr>
              <w:t>ПРН 24</w:t>
            </w:r>
          </w:p>
        </w:tc>
        <w:tc>
          <w:tcPr>
            <w:tcW w:w="7245" w:type="dxa"/>
          </w:tcPr>
          <w:p w:rsidR="008B04EE" w:rsidRPr="00A87B5F" w:rsidRDefault="008B04EE" w:rsidP="008B04EE">
            <w:pPr>
              <w:pStyle w:val="TableParagraph"/>
              <w:ind w:firstLine="424"/>
              <w:jc w:val="both"/>
              <w:rPr>
                <w:sz w:val="28"/>
              </w:rPr>
            </w:pPr>
            <w:r w:rsidRPr="00A87B5F">
              <w:rPr>
                <w:sz w:val="28"/>
              </w:rPr>
              <w:t>Застосовувати альтернативні способи захисту прав та інтересів в позасудовій площині та в судовому процесі</w:t>
            </w:r>
          </w:p>
        </w:tc>
      </w:tr>
      <w:tr w:rsidR="008B04EE" w:rsidRPr="00A87B5F" w:rsidTr="00A87B5F">
        <w:trPr>
          <w:trHeight w:val="414"/>
        </w:trPr>
        <w:tc>
          <w:tcPr>
            <w:tcW w:w="10051" w:type="dxa"/>
            <w:gridSpan w:val="2"/>
            <w:tcBorders>
              <w:left w:val="single" w:sz="6" w:space="0" w:color="000000"/>
            </w:tcBorders>
          </w:tcPr>
          <w:p w:rsidR="008B04EE" w:rsidRPr="00A87B5F" w:rsidRDefault="008B04EE" w:rsidP="008B04EE">
            <w:pPr>
              <w:pStyle w:val="TableParagraph"/>
              <w:ind w:firstLine="111"/>
              <w:jc w:val="center"/>
              <w:rPr>
                <w:sz w:val="28"/>
              </w:rPr>
            </w:pPr>
            <w:r w:rsidRPr="00A87B5F">
              <w:rPr>
                <w:b/>
                <w:sz w:val="28"/>
              </w:rPr>
              <w:t>8 – Ресурсне забезпечення реалізації програми</w:t>
            </w:r>
          </w:p>
        </w:tc>
      </w:tr>
      <w:tr w:rsidR="008B04EE" w:rsidRPr="00A87B5F" w:rsidTr="00A87B5F">
        <w:trPr>
          <w:trHeight w:val="414"/>
        </w:trPr>
        <w:tc>
          <w:tcPr>
            <w:tcW w:w="2806" w:type="dxa"/>
          </w:tcPr>
          <w:p w:rsidR="008B04EE" w:rsidRPr="00A87B5F" w:rsidRDefault="008B04EE" w:rsidP="008B04EE">
            <w:pPr>
              <w:pStyle w:val="TableParagraph"/>
              <w:ind w:left="55" w:right="127"/>
              <w:rPr>
                <w:b/>
                <w:bCs/>
                <w:sz w:val="28"/>
                <w:szCs w:val="28"/>
              </w:rPr>
            </w:pPr>
            <w:r w:rsidRPr="00A87B5F">
              <w:rPr>
                <w:b/>
                <w:bCs/>
                <w:sz w:val="28"/>
                <w:szCs w:val="28"/>
              </w:rPr>
              <w:t>Кадрове забезпечення</w:t>
            </w:r>
          </w:p>
        </w:tc>
        <w:tc>
          <w:tcPr>
            <w:tcW w:w="7245" w:type="dxa"/>
          </w:tcPr>
          <w:p w:rsidR="008B04EE" w:rsidRPr="00A87B5F" w:rsidRDefault="008B04EE" w:rsidP="008B04EE">
            <w:pPr>
              <w:pStyle w:val="TableParagraph"/>
              <w:ind w:firstLine="424"/>
              <w:jc w:val="both"/>
              <w:rPr>
                <w:sz w:val="28"/>
              </w:rPr>
            </w:pPr>
            <w:r w:rsidRPr="00A87B5F">
              <w:rPr>
                <w:sz w:val="28"/>
              </w:rPr>
              <w:t>Наявність групи забезпечення спеціальності, яка складається з науково-педагогічних працівників, які працюють за основним місцем роботи та мають кваліфікацію відповідно до спеціальності.</w:t>
            </w:r>
          </w:p>
          <w:p w:rsidR="008B04EE" w:rsidRPr="00A87B5F" w:rsidRDefault="008B04EE" w:rsidP="008B04EE">
            <w:pPr>
              <w:pStyle w:val="TableParagraph"/>
              <w:ind w:firstLine="424"/>
              <w:jc w:val="both"/>
              <w:rPr>
                <w:sz w:val="28"/>
              </w:rPr>
            </w:pPr>
            <w:r w:rsidRPr="00A87B5F">
              <w:rPr>
                <w:sz w:val="28"/>
              </w:rPr>
              <w:t>До викладання залучаються фахівці - практики</w:t>
            </w:r>
          </w:p>
        </w:tc>
      </w:tr>
      <w:tr w:rsidR="008B04EE" w:rsidRPr="00A87B5F" w:rsidTr="00A87B5F">
        <w:trPr>
          <w:trHeight w:val="414"/>
        </w:trPr>
        <w:tc>
          <w:tcPr>
            <w:tcW w:w="2806" w:type="dxa"/>
          </w:tcPr>
          <w:p w:rsidR="008B04EE" w:rsidRPr="00A87B5F" w:rsidRDefault="008B04EE" w:rsidP="008B04EE">
            <w:pPr>
              <w:pStyle w:val="TableParagraph"/>
              <w:ind w:left="55" w:right="127"/>
              <w:rPr>
                <w:b/>
                <w:bCs/>
                <w:sz w:val="28"/>
                <w:szCs w:val="28"/>
              </w:rPr>
            </w:pPr>
            <w:r w:rsidRPr="00A87B5F">
              <w:rPr>
                <w:b/>
                <w:bCs/>
                <w:sz w:val="28"/>
                <w:szCs w:val="28"/>
              </w:rPr>
              <w:t>Матеріально-технічне забезпечення</w:t>
            </w:r>
          </w:p>
        </w:tc>
        <w:tc>
          <w:tcPr>
            <w:tcW w:w="7245" w:type="dxa"/>
          </w:tcPr>
          <w:p w:rsidR="008B04EE" w:rsidRPr="00A87B5F" w:rsidRDefault="008B04EE" w:rsidP="008B04EE">
            <w:pPr>
              <w:pStyle w:val="TableParagraph"/>
              <w:ind w:firstLine="424"/>
              <w:jc w:val="both"/>
              <w:rPr>
                <w:sz w:val="28"/>
              </w:rPr>
            </w:pPr>
            <w:r w:rsidRPr="00A87B5F">
              <w:rPr>
                <w:sz w:val="28"/>
              </w:rPr>
              <w:t>Забезпеченість навчальними приміщеннями, комп’ютерними аудиторіями, мультимедійним обладнанням.</w:t>
            </w:r>
          </w:p>
          <w:p w:rsidR="008B04EE" w:rsidRPr="00A87B5F" w:rsidRDefault="008B04EE" w:rsidP="008B04EE">
            <w:pPr>
              <w:pStyle w:val="TableParagraph"/>
              <w:ind w:firstLine="424"/>
              <w:rPr>
                <w:sz w:val="28"/>
              </w:rPr>
            </w:pPr>
            <w:r w:rsidRPr="00A87B5F">
              <w:rPr>
                <w:sz w:val="28"/>
              </w:rPr>
              <w:t>Наявна вся необхідна соціально-побутова інфраструктура.</w:t>
            </w:r>
          </w:p>
          <w:p w:rsidR="008B04EE" w:rsidRPr="00A87B5F" w:rsidRDefault="008B04EE" w:rsidP="008B04EE">
            <w:pPr>
              <w:pStyle w:val="TableParagraph"/>
              <w:ind w:firstLine="424"/>
              <w:jc w:val="both"/>
              <w:rPr>
                <w:sz w:val="28"/>
              </w:rPr>
            </w:pPr>
            <w:r w:rsidRPr="00A87B5F">
              <w:rPr>
                <w:sz w:val="28"/>
              </w:rPr>
              <w:t>Наукові дослідження проводяться на кафедрах факультету №4</w:t>
            </w:r>
          </w:p>
        </w:tc>
      </w:tr>
      <w:tr w:rsidR="008B04EE" w:rsidRPr="00A87B5F" w:rsidTr="00A87B5F">
        <w:trPr>
          <w:trHeight w:val="414"/>
        </w:trPr>
        <w:tc>
          <w:tcPr>
            <w:tcW w:w="2806" w:type="dxa"/>
          </w:tcPr>
          <w:p w:rsidR="008B04EE" w:rsidRPr="00A87B5F" w:rsidRDefault="008B04EE" w:rsidP="008B04EE">
            <w:pPr>
              <w:pStyle w:val="TableParagraph"/>
              <w:ind w:left="55" w:right="127"/>
              <w:rPr>
                <w:b/>
                <w:bCs/>
                <w:sz w:val="28"/>
                <w:szCs w:val="28"/>
              </w:rPr>
            </w:pPr>
            <w:r w:rsidRPr="00A87B5F">
              <w:rPr>
                <w:b/>
                <w:bCs/>
                <w:sz w:val="28"/>
                <w:szCs w:val="28"/>
              </w:rPr>
              <w:lastRenderedPageBreak/>
              <w:t>Інформаційне та навчально-методичне забезпечення</w:t>
            </w:r>
          </w:p>
        </w:tc>
        <w:tc>
          <w:tcPr>
            <w:tcW w:w="7245" w:type="dxa"/>
          </w:tcPr>
          <w:p w:rsidR="008B04EE" w:rsidRPr="00A87B5F" w:rsidRDefault="008B04EE" w:rsidP="008B04EE">
            <w:pPr>
              <w:pStyle w:val="TableParagraph"/>
              <w:ind w:firstLine="424"/>
              <w:jc w:val="both"/>
              <w:rPr>
                <w:sz w:val="28"/>
              </w:rPr>
            </w:pPr>
            <w:r w:rsidRPr="00A87B5F">
              <w:rPr>
                <w:sz w:val="28"/>
              </w:rPr>
              <w:t xml:space="preserve">Основними джерелами інформаційного забезпечення є методичний фонд кафедр, фонд бібліотеки університету, точки бездротового доступу до мережі Інтернет, віртуальна навчальна платформа </w:t>
            </w:r>
            <w:proofErr w:type="spellStart"/>
            <w:r w:rsidRPr="00A87B5F">
              <w:rPr>
                <w:sz w:val="28"/>
              </w:rPr>
              <w:t>MІА:освіта</w:t>
            </w:r>
            <w:proofErr w:type="spellEnd"/>
          </w:p>
        </w:tc>
      </w:tr>
      <w:tr w:rsidR="008B04EE" w:rsidRPr="00A87B5F" w:rsidTr="00A87B5F">
        <w:trPr>
          <w:trHeight w:val="414"/>
        </w:trPr>
        <w:tc>
          <w:tcPr>
            <w:tcW w:w="10051" w:type="dxa"/>
            <w:gridSpan w:val="2"/>
          </w:tcPr>
          <w:p w:rsidR="008B04EE" w:rsidRPr="00A87B5F" w:rsidRDefault="008B04EE" w:rsidP="008B04EE">
            <w:pPr>
              <w:pStyle w:val="TableParagraph"/>
              <w:jc w:val="center"/>
              <w:rPr>
                <w:sz w:val="28"/>
              </w:rPr>
            </w:pPr>
            <w:r w:rsidRPr="00A87B5F">
              <w:rPr>
                <w:b/>
                <w:sz w:val="28"/>
              </w:rPr>
              <w:t>9 – Академічна мобільність</w:t>
            </w:r>
          </w:p>
        </w:tc>
      </w:tr>
      <w:tr w:rsidR="008B04EE" w:rsidRPr="00A87B5F" w:rsidTr="00A87B5F">
        <w:trPr>
          <w:trHeight w:val="414"/>
        </w:trPr>
        <w:tc>
          <w:tcPr>
            <w:tcW w:w="2806" w:type="dxa"/>
          </w:tcPr>
          <w:p w:rsidR="008B04EE" w:rsidRPr="00A87B5F" w:rsidRDefault="008B04EE" w:rsidP="008B04EE">
            <w:pPr>
              <w:pStyle w:val="TableParagraph"/>
              <w:ind w:left="55" w:right="127"/>
              <w:rPr>
                <w:b/>
                <w:bCs/>
                <w:sz w:val="28"/>
                <w:szCs w:val="28"/>
              </w:rPr>
            </w:pPr>
            <w:r w:rsidRPr="00A87B5F">
              <w:rPr>
                <w:b/>
                <w:bCs/>
                <w:sz w:val="28"/>
                <w:szCs w:val="28"/>
              </w:rPr>
              <w:t>Національна кредитна мобільність</w:t>
            </w:r>
          </w:p>
        </w:tc>
        <w:tc>
          <w:tcPr>
            <w:tcW w:w="7245" w:type="dxa"/>
          </w:tcPr>
          <w:p w:rsidR="008B04EE" w:rsidRPr="00A87B5F" w:rsidRDefault="008B04EE" w:rsidP="008B04EE">
            <w:pPr>
              <w:pStyle w:val="TableParagraph"/>
              <w:ind w:firstLine="424"/>
              <w:jc w:val="both"/>
              <w:rPr>
                <w:sz w:val="28"/>
              </w:rPr>
            </w:pPr>
            <w:r w:rsidRPr="00A87B5F">
              <w:rPr>
                <w:sz w:val="28"/>
              </w:rPr>
              <w:t>На основі двосторонніх договорів між Донецьким державним університетом внутрішніх справ та іншими закладами вищої освіти України</w:t>
            </w:r>
          </w:p>
        </w:tc>
      </w:tr>
      <w:tr w:rsidR="008B04EE" w:rsidRPr="00A87B5F" w:rsidTr="00A87B5F">
        <w:trPr>
          <w:trHeight w:val="414"/>
        </w:trPr>
        <w:tc>
          <w:tcPr>
            <w:tcW w:w="2806" w:type="dxa"/>
          </w:tcPr>
          <w:p w:rsidR="008B04EE" w:rsidRPr="00A87B5F" w:rsidRDefault="008B04EE" w:rsidP="008B04EE">
            <w:pPr>
              <w:pStyle w:val="TableParagraph"/>
              <w:ind w:left="55" w:right="127"/>
              <w:rPr>
                <w:b/>
                <w:bCs/>
                <w:sz w:val="28"/>
                <w:szCs w:val="28"/>
              </w:rPr>
            </w:pPr>
            <w:r w:rsidRPr="00A87B5F">
              <w:rPr>
                <w:b/>
                <w:bCs/>
                <w:sz w:val="28"/>
                <w:szCs w:val="28"/>
              </w:rPr>
              <w:t>Міжнародна кредитна мобільність</w:t>
            </w:r>
          </w:p>
        </w:tc>
        <w:tc>
          <w:tcPr>
            <w:tcW w:w="7245" w:type="dxa"/>
          </w:tcPr>
          <w:p w:rsidR="008B04EE" w:rsidRPr="00A87B5F" w:rsidRDefault="008B04EE" w:rsidP="008B04EE">
            <w:pPr>
              <w:pStyle w:val="TableParagraph"/>
              <w:ind w:firstLine="424"/>
              <w:jc w:val="both"/>
              <w:rPr>
                <w:sz w:val="28"/>
              </w:rPr>
            </w:pPr>
            <w:r w:rsidRPr="00A87B5F">
              <w:rPr>
                <w:sz w:val="28"/>
              </w:rPr>
              <w:t xml:space="preserve">У рамках програми ЄС </w:t>
            </w:r>
            <w:proofErr w:type="spellStart"/>
            <w:r w:rsidRPr="00A87B5F">
              <w:rPr>
                <w:sz w:val="28"/>
              </w:rPr>
              <w:t>Еразмус</w:t>
            </w:r>
            <w:proofErr w:type="spellEnd"/>
            <w:r w:rsidRPr="00A87B5F">
              <w:rPr>
                <w:sz w:val="28"/>
              </w:rPr>
              <w:t>+ та Горизонт на основі двосторонніх договорів між Донецьким державним університетом внутрішніх справ та навчальними закладами країн-партнерів</w:t>
            </w:r>
          </w:p>
        </w:tc>
      </w:tr>
      <w:tr w:rsidR="008B04EE" w:rsidRPr="00A87B5F" w:rsidTr="00A87B5F">
        <w:trPr>
          <w:trHeight w:val="414"/>
        </w:trPr>
        <w:tc>
          <w:tcPr>
            <w:tcW w:w="2806" w:type="dxa"/>
          </w:tcPr>
          <w:p w:rsidR="008B04EE" w:rsidRPr="00A87B5F" w:rsidRDefault="008B04EE" w:rsidP="008B04EE">
            <w:pPr>
              <w:pStyle w:val="TableParagraph"/>
              <w:ind w:left="55" w:right="127"/>
              <w:rPr>
                <w:b/>
                <w:bCs/>
                <w:sz w:val="28"/>
                <w:szCs w:val="28"/>
              </w:rPr>
            </w:pPr>
            <w:r w:rsidRPr="00A87B5F">
              <w:rPr>
                <w:b/>
                <w:bCs/>
                <w:sz w:val="28"/>
                <w:szCs w:val="28"/>
              </w:rPr>
              <w:t>Навчання іноземних здобувачів вищої освіти</w:t>
            </w:r>
          </w:p>
        </w:tc>
        <w:tc>
          <w:tcPr>
            <w:tcW w:w="7245" w:type="dxa"/>
          </w:tcPr>
          <w:p w:rsidR="008B04EE" w:rsidRPr="00A87B5F" w:rsidRDefault="008B04EE" w:rsidP="008B04EE">
            <w:pPr>
              <w:pStyle w:val="TableParagraph"/>
              <w:ind w:firstLine="424"/>
              <w:jc w:val="both"/>
              <w:rPr>
                <w:sz w:val="28"/>
              </w:rPr>
            </w:pPr>
            <w:r w:rsidRPr="00A87B5F">
              <w:rPr>
                <w:sz w:val="28"/>
              </w:rPr>
              <w:t>Не передбачено</w:t>
            </w:r>
          </w:p>
        </w:tc>
      </w:tr>
    </w:tbl>
    <w:p w:rsidR="00866A63" w:rsidRPr="00A87B5F" w:rsidRDefault="00866A63">
      <w:pPr>
        <w:pStyle w:val="a3"/>
        <w:spacing w:before="4"/>
        <w:rPr>
          <w:b/>
          <w:sz w:val="21"/>
        </w:rPr>
      </w:pPr>
    </w:p>
    <w:p w:rsidR="00D308CD" w:rsidRPr="00A87B5F" w:rsidRDefault="00D308CD" w:rsidP="00D308CD">
      <w:pPr>
        <w:pStyle w:val="Default"/>
        <w:jc w:val="center"/>
        <w:rPr>
          <w:b/>
          <w:sz w:val="28"/>
          <w:szCs w:val="28"/>
        </w:rPr>
      </w:pPr>
      <w:r w:rsidRPr="00A87B5F">
        <w:rPr>
          <w:b/>
          <w:sz w:val="28"/>
          <w:szCs w:val="28"/>
        </w:rPr>
        <w:t>2. Перелік компонентів освітньо-професійної/наукової програми та їх логічна послідовність</w:t>
      </w:r>
    </w:p>
    <w:p w:rsidR="00D308CD" w:rsidRPr="00A87B5F" w:rsidRDefault="00D308CD" w:rsidP="00D308CD">
      <w:pPr>
        <w:spacing w:before="13"/>
        <w:ind w:right="268"/>
        <w:jc w:val="center"/>
        <w:rPr>
          <w:b/>
          <w:caps/>
          <w:sz w:val="28"/>
        </w:rPr>
      </w:pPr>
      <w:r w:rsidRPr="00A87B5F">
        <w:rPr>
          <w:sz w:val="28"/>
          <w:szCs w:val="28"/>
        </w:rPr>
        <w:t>2.1. Перелік компонент ОП</w:t>
      </w:r>
    </w:p>
    <w:p w:rsidR="00C302CA" w:rsidRPr="00A87B5F" w:rsidRDefault="00C302CA">
      <w:pPr>
        <w:pStyle w:val="a3"/>
        <w:ind w:left="353" w:right="273" w:firstLine="708"/>
        <w:jc w:val="both"/>
      </w:pP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103"/>
        <w:gridCol w:w="1559"/>
        <w:gridCol w:w="1938"/>
      </w:tblGrid>
      <w:tr w:rsidR="00155B31" w:rsidRPr="00A87B5F" w:rsidTr="00255CDF">
        <w:trPr>
          <w:jc w:val="center"/>
        </w:trPr>
        <w:tc>
          <w:tcPr>
            <w:tcW w:w="1702" w:type="dxa"/>
            <w:shd w:val="clear" w:color="auto" w:fill="auto"/>
            <w:vAlign w:val="center"/>
          </w:tcPr>
          <w:p w:rsidR="00155B31" w:rsidRPr="00A87B5F" w:rsidRDefault="00155B31" w:rsidP="00E2531F">
            <w:pPr>
              <w:jc w:val="center"/>
              <w:rPr>
                <w:b/>
                <w:sz w:val="28"/>
                <w:szCs w:val="28"/>
              </w:rPr>
            </w:pPr>
            <w:r w:rsidRPr="00A87B5F">
              <w:rPr>
                <w:b/>
                <w:sz w:val="28"/>
                <w:szCs w:val="28"/>
              </w:rPr>
              <w:t>Код н/д</w:t>
            </w:r>
          </w:p>
        </w:tc>
        <w:tc>
          <w:tcPr>
            <w:tcW w:w="5103" w:type="dxa"/>
            <w:shd w:val="clear" w:color="auto" w:fill="auto"/>
            <w:vAlign w:val="center"/>
          </w:tcPr>
          <w:p w:rsidR="00D308CD" w:rsidRPr="00A87B5F" w:rsidRDefault="00D308CD" w:rsidP="00155B31">
            <w:pPr>
              <w:jc w:val="center"/>
              <w:rPr>
                <w:b/>
                <w:bCs/>
                <w:sz w:val="28"/>
                <w:szCs w:val="28"/>
                <w:lang w:eastAsia="ru-RU" w:bidi="ar-SA"/>
              </w:rPr>
            </w:pPr>
            <w:r w:rsidRPr="00A87B5F">
              <w:rPr>
                <w:b/>
                <w:bCs/>
                <w:sz w:val="28"/>
                <w:szCs w:val="28"/>
                <w:lang w:eastAsia="ru-RU" w:bidi="ar-SA"/>
              </w:rPr>
              <w:t xml:space="preserve">Компоненти ОП </w:t>
            </w:r>
          </w:p>
          <w:p w:rsidR="00155B31" w:rsidRPr="00A87B5F" w:rsidRDefault="00D308CD" w:rsidP="00155B31">
            <w:pPr>
              <w:jc w:val="center"/>
              <w:rPr>
                <w:sz w:val="28"/>
                <w:szCs w:val="28"/>
              </w:rPr>
            </w:pPr>
            <w:r w:rsidRPr="00A87B5F">
              <w:rPr>
                <w:b/>
                <w:bCs/>
                <w:sz w:val="28"/>
                <w:szCs w:val="28"/>
                <w:lang w:eastAsia="ru-RU" w:bidi="ar-SA"/>
              </w:rPr>
              <w:t>(навчальні дисципліни, курсові роботи), практики, кваліфікаційна робота</w:t>
            </w:r>
            <w:r w:rsidRPr="00A87B5F">
              <w:rPr>
                <w:rFonts w:ascii="Calibri" w:hAnsi="Calibri"/>
                <w:b/>
                <w:bCs/>
                <w:sz w:val="28"/>
                <w:szCs w:val="28"/>
                <w:lang w:eastAsia="ru-RU" w:bidi="ar-SA"/>
              </w:rPr>
              <w:t>)</w:t>
            </w:r>
          </w:p>
        </w:tc>
        <w:tc>
          <w:tcPr>
            <w:tcW w:w="1559" w:type="dxa"/>
            <w:shd w:val="clear" w:color="auto" w:fill="auto"/>
            <w:vAlign w:val="center"/>
          </w:tcPr>
          <w:p w:rsidR="00155B31" w:rsidRPr="00A87B5F" w:rsidRDefault="00155B31" w:rsidP="00E2531F">
            <w:pPr>
              <w:jc w:val="center"/>
              <w:rPr>
                <w:b/>
                <w:sz w:val="28"/>
                <w:szCs w:val="28"/>
              </w:rPr>
            </w:pPr>
            <w:r w:rsidRPr="00A87B5F">
              <w:rPr>
                <w:b/>
                <w:sz w:val="28"/>
                <w:szCs w:val="28"/>
              </w:rPr>
              <w:t>Кількість кредитів</w:t>
            </w:r>
          </w:p>
        </w:tc>
        <w:tc>
          <w:tcPr>
            <w:tcW w:w="1938" w:type="dxa"/>
            <w:shd w:val="clear" w:color="auto" w:fill="auto"/>
            <w:vAlign w:val="center"/>
          </w:tcPr>
          <w:p w:rsidR="00155B31" w:rsidRPr="00A87B5F" w:rsidRDefault="00155B31" w:rsidP="00E2531F">
            <w:pPr>
              <w:jc w:val="center"/>
              <w:rPr>
                <w:b/>
                <w:sz w:val="28"/>
                <w:szCs w:val="28"/>
              </w:rPr>
            </w:pPr>
            <w:r w:rsidRPr="00A87B5F">
              <w:rPr>
                <w:b/>
                <w:sz w:val="28"/>
                <w:szCs w:val="28"/>
              </w:rPr>
              <w:t>Форма підсумкового контролю</w:t>
            </w:r>
          </w:p>
        </w:tc>
      </w:tr>
      <w:tr w:rsidR="00155B31" w:rsidRPr="00A87B5F" w:rsidTr="00255CDF">
        <w:trPr>
          <w:jc w:val="center"/>
        </w:trPr>
        <w:tc>
          <w:tcPr>
            <w:tcW w:w="10302" w:type="dxa"/>
            <w:gridSpan w:val="4"/>
            <w:shd w:val="clear" w:color="auto" w:fill="auto"/>
          </w:tcPr>
          <w:p w:rsidR="00155B31" w:rsidRPr="00A87B5F" w:rsidRDefault="00155B31" w:rsidP="00E2531F">
            <w:pPr>
              <w:jc w:val="center"/>
              <w:rPr>
                <w:b/>
                <w:sz w:val="28"/>
                <w:szCs w:val="28"/>
              </w:rPr>
            </w:pPr>
            <w:r w:rsidRPr="00A87B5F">
              <w:rPr>
                <w:b/>
                <w:sz w:val="28"/>
                <w:szCs w:val="28"/>
              </w:rPr>
              <w:t>Обов’язкові компоненти ОП</w:t>
            </w:r>
            <w:r w:rsidR="00967C37" w:rsidRPr="00A87B5F">
              <w:rPr>
                <w:b/>
                <w:sz w:val="28"/>
                <w:szCs w:val="28"/>
              </w:rPr>
              <w:t>П</w:t>
            </w:r>
          </w:p>
        </w:tc>
      </w:tr>
      <w:tr w:rsidR="00155B31" w:rsidRPr="00A87B5F" w:rsidTr="00255CDF">
        <w:trPr>
          <w:jc w:val="center"/>
        </w:trPr>
        <w:tc>
          <w:tcPr>
            <w:tcW w:w="1702" w:type="dxa"/>
            <w:shd w:val="clear" w:color="auto" w:fill="auto"/>
            <w:vAlign w:val="center"/>
          </w:tcPr>
          <w:p w:rsidR="00155B31" w:rsidRPr="00A87B5F" w:rsidRDefault="00BF405B" w:rsidP="00BF405B">
            <w:pPr>
              <w:jc w:val="both"/>
              <w:rPr>
                <w:sz w:val="28"/>
                <w:szCs w:val="28"/>
              </w:rPr>
            </w:pPr>
            <w:r w:rsidRPr="00A87B5F">
              <w:rPr>
                <w:sz w:val="28"/>
                <w:szCs w:val="28"/>
              </w:rPr>
              <w:t>ОК 1</w:t>
            </w:r>
          </w:p>
        </w:tc>
        <w:tc>
          <w:tcPr>
            <w:tcW w:w="5103" w:type="dxa"/>
            <w:shd w:val="clear" w:color="auto" w:fill="auto"/>
            <w:vAlign w:val="center"/>
          </w:tcPr>
          <w:p w:rsidR="00155B31" w:rsidRPr="00A87B5F" w:rsidRDefault="00255CDF" w:rsidP="00E2531F">
            <w:pPr>
              <w:rPr>
                <w:sz w:val="28"/>
                <w:szCs w:val="28"/>
              </w:rPr>
            </w:pPr>
            <w:r w:rsidRPr="00A87B5F">
              <w:rPr>
                <w:sz w:val="28"/>
                <w:szCs w:val="28"/>
              </w:rPr>
              <w:t>Основи правничих досліджень</w:t>
            </w:r>
          </w:p>
        </w:tc>
        <w:tc>
          <w:tcPr>
            <w:tcW w:w="1559" w:type="dxa"/>
            <w:shd w:val="clear" w:color="auto" w:fill="auto"/>
            <w:vAlign w:val="center"/>
          </w:tcPr>
          <w:p w:rsidR="00155B31" w:rsidRPr="00A87B5F" w:rsidRDefault="0050002F" w:rsidP="00E2531F">
            <w:pPr>
              <w:jc w:val="center"/>
              <w:rPr>
                <w:bCs/>
                <w:sz w:val="28"/>
                <w:szCs w:val="28"/>
              </w:rPr>
            </w:pPr>
            <w:r w:rsidRPr="00A87B5F">
              <w:rPr>
                <w:bCs/>
                <w:sz w:val="28"/>
                <w:szCs w:val="28"/>
              </w:rPr>
              <w:t>4</w:t>
            </w:r>
          </w:p>
        </w:tc>
        <w:tc>
          <w:tcPr>
            <w:tcW w:w="1938" w:type="dxa"/>
            <w:shd w:val="clear" w:color="auto" w:fill="auto"/>
            <w:vAlign w:val="center"/>
          </w:tcPr>
          <w:p w:rsidR="00155B31" w:rsidRPr="00A87B5F" w:rsidRDefault="00255CDF" w:rsidP="00E2531F">
            <w:pPr>
              <w:jc w:val="center"/>
              <w:rPr>
                <w:sz w:val="28"/>
                <w:szCs w:val="28"/>
              </w:rPr>
            </w:pPr>
            <w:r w:rsidRPr="00A87B5F">
              <w:rPr>
                <w:sz w:val="28"/>
                <w:szCs w:val="28"/>
              </w:rPr>
              <w:t>залік</w:t>
            </w:r>
          </w:p>
        </w:tc>
      </w:tr>
      <w:tr w:rsidR="00C96155" w:rsidRPr="00A87B5F" w:rsidTr="00255CDF">
        <w:trPr>
          <w:jc w:val="center"/>
        </w:trPr>
        <w:tc>
          <w:tcPr>
            <w:tcW w:w="1702" w:type="dxa"/>
            <w:shd w:val="clear" w:color="auto" w:fill="auto"/>
          </w:tcPr>
          <w:p w:rsidR="00C96155" w:rsidRPr="00A87B5F" w:rsidRDefault="00BF405B" w:rsidP="00C96155">
            <w:pPr>
              <w:jc w:val="both"/>
              <w:rPr>
                <w:sz w:val="28"/>
                <w:szCs w:val="28"/>
              </w:rPr>
            </w:pPr>
            <w:r w:rsidRPr="00A87B5F">
              <w:rPr>
                <w:sz w:val="28"/>
                <w:szCs w:val="28"/>
              </w:rPr>
              <w:t xml:space="preserve">ОК </w:t>
            </w:r>
            <w:r w:rsidR="00C96155" w:rsidRPr="00A87B5F">
              <w:rPr>
                <w:sz w:val="28"/>
                <w:szCs w:val="28"/>
              </w:rPr>
              <w:t>2</w:t>
            </w:r>
          </w:p>
        </w:tc>
        <w:tc>
          <w:tcPr>
            <w:tcW w:w="5103" w:type="dxa"/>
            <w:shd w:val="clear" w:color="auto" w:fill="auto"/>
            <w:vAlign w:val="center"/>
          </w:tcPr>
          <w:p w:rsidR="00C96155" w:rsidRPr="00A87B5F" w:rsidRDefault="00255CDF" w:rsidP="003D03BC">
            <w:pPr>
              <w:rPr>
                <w:sz w:val="28"/>
                <w:szCs w:val="28"/>
              </w:rPr>
            </w:pPr>
            <w:r w:rsidRPr="00A87B5F">
              <w:rPr>
                <w:sz w:val="28"/>
                <w:szCs w:val="28"/>
              </w:rPr>
              <w:t>Філософія права</w:t>
            </w:r>
          </w:p>
        </w:tc>
        <w:tc>
          <w:tcPr>
            <w:tcW w:w="1559" w:type="dxa"/>
            <w:shd w:val="clear" w:color="auto" w:fill="auto"/>
            <w:vAlign w:val="center"/>
          </w:tcPr>
          <w:p w:rsidR="00C96155" w:rsidRPr="00A87B5F" w:rsidRDefault="0050002F" w:rsidP="00E2531F">
            <w:pPr>
              <w:jc w:val="center"/>
              <w:rPr>
                <w:bCs/>
                <w:sz w:val="28"/>
                <w:szCs w:val="28"/>
              </w:rPr>
            </w:pPr>
            <w:r w:rsidRPr="00A87B5F">
              <w:rPr>
                <w:bCs/>
                <w:sz w:val="28"/>
                <w:szCs w:val="28"/>
              </w:rPr>
              <w:t>4</w:t>
            </w:r>
          </w:p>
        </w:tc>
        <w:tc>
          <w:tcPr>
            <w:tcW w:w="1938" w:type="dxa"/>
            <w:shd w:val="clear" w:color="auto" w:fill="auto"/>
            <w:vAlign w:val="center"/>
          </w:tcPr>
          <w:p w:rsidR="00C96155" w:rsidRPr="00A87B5F" w:rsidRDefault="00255CDF" w:rsidP="00E2531F">
            <w:pPr>
              <w:jc w:val="center"/>
              <w:rPr>
                <w:sz w:val="28"/>
                <w:szCs w:val="28"/>
              </w:rPr>
            </w:pPr>
            <w:r w:rsidRPr="00A87B5F">
              <w:rPr>
                <w:sz w:val="28"/>
                <w:szCs w:val="28"/>
              </w:rPr>
              <w:t>екзамен</w:t>
            </w:r>
          </w:p>
        </w:tc>
      </w:tr>
      <w:tr w:rsidR="0050002F" w:rsidRPr="00A87B5F" w:rsidTr="00255CDF">
        <w:trPr>
          <w:jc w:val="center"/>
        </w:trPr>
        <w:tc>
          <w:tcPr>
            <w:tcW w:w="1702" w:type="dxa"/>
            <w:shd w:val="clear" w:color="auto" w:fill="auto"/>
          </w:tcPr>
          <w:p w:rsidR="0050002F" w:rsidRPr="00A87B5F" w:rsidRDefault="00D62FB0" w:rsidP="00255CDF">
            <w:pPr>
              <w:jc w:val="both"/>
              <w:rPr>
                <w:sz w:val="28"/>
                <w:szCs w:val="28"/>
              </w:rPr>
            </w:pPr>
            <w:r w:rsidRPr="00A87B5F">
              <w:rPr>
                <w:sz w:val="28"/>
                <w:szCs w:val="28"/>
              </w:rPr>
              <w:t xml:space="preserve">ОК </w:t>
            </w:r>
            <w:r w:rsidR="00255CDF" w:rsidRPr="00A87B5F">
              <w:rPr>
                <w:sz w:val="28"/>
                <w:szCs w:val="28"/>
              </w:rPr>
              <w:t>3</w:t>
            </w:r>
          </w:p>
        </w:tc>
        <w:tc>
          <w:tcPr>
            <w:tcW w:w="5103" w:type="dxa"/>
            <w:shd w:val="clear" w:color="auto" w:fill="auto"/>
            <w:vAlign w:val="center"/>
          </w:tcPr>
          <w:p w:rsidR="0050002F" w:rsidRPr="00A87B5F" w:rsidRDefault="0050002F" w:rsidP="00015104">
            <w:pPr>
              <w:rPr>
                <w:sz w:val="28"/>
                <w:szCs w:val="28"/>
              </w:rPr>
            </w:pPr>
            <w:r w:rsidRPr="00A87B5F">
              <w:rPr>
                <w:sz w:val="28"/>
                <w:szCs w:val="28"/>
              </w:rPr>
              <w:t>Основи економічної теорії</w:t>
            </w:r>
          </w:p>
        </w:tc>
        <w:tc>
          <w:tcPr>
            <w:tcW w:w="1559" w:type="dxa"/>
            <w:shd w:val="clear" w:color="auto" w:fill="auto"/>
            <w:vAlign w:val="center"/>
          </w:tcPr>
          <w:p w:rsidR="0050002F" w:rsidRPr="00A87B5F" w:rsidRDefault="0050002F" w:rsidP="00015104">
            <w:pPr>
              <w:jc w:val="center"/>
              <w:rPr>
                <w:bCs/>
                <w:sz w:val="28"/>
                <w:szCs w:val="28"/>
              </w:rPr>
            </w:pPr>
            <w:r w:rsidRPr="00A87B5F">
              <w:rPr>
                <w:bCs/>
                <w:sz w:val="28"/>
                <w:szCs w:val="28"/>
              </w:rPr>
              <w:t>4</w:t>
            </w:r>
          </w:p>
        </w:tc>
        <w:tc>
          <w:tcPr>
            <w:tcW w:w="1938" w:type="dxa"/>
            <w:shd w:val="clear" w:color="auto" w:fill="auto"/>
            <w:vAlign w:val="center"/>
          </w:tcPr>
          <w:p w:rsidR="0050002F" w:rsidRPr="00A87B5F" w:rsidRDefault="0050002F" w:rsidP="00015104">
            <w:pPr>
              <w:jc w:val="center"/>
              <w:rPr>
                <w:sz w:val="28"/>
                <w:szCs w:val="28"/>
              </w:rPr>
            </w:pPr>
            <w:r w:rsidRPr="00A87B5F">
              <w:rPr>
                <w:sz w:val="28"/>
                <w:szCs w:val="28"/>
              </w:rPr>
              <w:t>залік</w:t>
            </w:r>
          </w:p>
        </w:tc>
      </w:tr>
      <w:tr w:rsidR="0050002F" w:rsidRPr="00A87B5F" w:rsidTr="00255CDF">
        <w:trPr>
          <w:trHeight w:val="258"/>
          <w:jc w:val="center"/>
        </w:trPr>
        <w:tc>
          <w:tcPr>
            <w:tcW w:w="1702" w:type="dxa"/>
            <w:shd w:val="clear" w:color="auto" w:fill="auto"/>
          </w:tcPr>
          <w:p w:rsidR="0050002F" w:rsidRPr="00A87B5F" w:rsidRDefault="00D62FB0" w:rsidP="00255CDF">
            <w:pPr>
              <w:jc w:val="both"/>
              <w:rPr>
                <w:sz w:val="28"/>
                <w:szCs w:val="28"/>
              </w:rPr>
            </w:pPr>
            <w:r w:rsidRPr="00A87B5F">
              <w:rPr>
                <w:sz w:val="28"/>
                <w:szCs w:val="28"/>
              </w:rPr>
              <w:t xml:space="preserve">ОК </w:t>
            </w:r>
            <w:r w:rsidR="00255CDF" w:rsidRPr="00A87B5F">
              <w:rPr>
                <w:sz w:val="28"/>
                <w:szCs w:val="28"/>
              </w:rPr>
              <w:t>4</w:t>
            </w:r>
          </w:p>
        </w:tc>
        <w:tc>
          <w:tcPr>
            <w:tcW w:w="5103" w:type="dxa"/>
            <w:shd w:val="clear" w:color="auto" w:fill="auto"/>
            <w:vAlign w:val="center"/>
          </w:tcPr>
          <w:p w:rsidR="0050002F" w:rsidRPr="00A87B5F" w:rsidRDefault="0050002F" w:rsidP="00015104">
            <w:pPr>
              <w:rPr>
                <w:sz w:val="28"/>
                <w:szCs w:val="28"/>
              </w:rPr>
            </w:pPr>
            <w:r w:rsidRPr="00A87B5F">
              <w:rPr>
                <w:sz w:val="28"/>
                <w:szCs w:val="28"/>
              </w:rPr>
              <w:t>Іноземна мова</w:t>
            </w:r>
            <w:r w:rsidR="004C09DF" w:rsidRPr="00A87B5F">
              <w:rPr>
                <w:sz w:val="28"/>
                <w:szCs w:val="28"/>
              </w:rPr>
              <w:t xml:space="preserve"> за професійним спрямуванням</w:t>
            </w:r>
          </w:p>
        </w:tc>
        <w:tc>
          <w:tcPr>
            <w:tcW w:w="1559" w:type="dxa"/>
            <w:shd w:val="clear" w:color="auto" w:fill="auto"/>
            <w:vAlign w:val="center"/>
          </w:tcPr>
          <w:p w:rsidR="0050002F" w:rsidRPr="00A87B5F" w:rsidRDefault="00255CDF" w:rsidP="00015104">
            <w:pPr>
              <w:jc w:val="center"/>
              <w:rPr>
                <w:sz w:val="28"/>
                <w:szCs w:val="28"/>
              </w:rPr>
            </w:pPr>
            <w:r w:rsidRPr="00A87B5F">
              <w:rPr>
                <w:sz w:val="28"/>
                <w:szCs w:val="28"/>
              </w:rPr>
              <w:t>12</w:t>
            </w:r>
          </w:p>
        </w:tc>
        <w:tc>
          <w:tcPr>
            <w:tcW w:w="1938" w:type="dxa"/>
            <w:shd w:val="clear" w:color="auto" w:fill="auto"/>
            <w:vAlign w:val="center"/>
          </w:tcPr>
          <w:p w:rsidR="0050002F" w:rsidRPr="00A87B5F" w:rsidRDefault="00F4624D" w:rsidP="00015104">
            <w:pPr>
              <w:jc w:val="center"/>
              <w:rPr>
                <w:sz w:val="28"/>
                <w:szCs w:val="28"/>
              </w:rPr>
            </w:pPr>
            <w:r w:rsidRPr="00A87B5F">
              <w:rPr>
                <w:sz w:val="28"/>
                <w:szCs w:val="28"/>
              </w:rPr>
              <w:t>залік,</w:t>
            </w:r>
            <w:r w:rsidR="0050002F" w:rsidRPr="00A87B5F">
              <w:rPr>
                <w:sz w:val="28"/>
                <w:szCs w:val="28"/>
              </w:rPr>
              <w:t xml:space="preserve"> екзамен</w:t>
            </w:r>
          </w:p>
        </w:tc>
      </w:tr>
      <w:tr w:rsidR="0050002F" w:rsidRPr="00A87B5F" w:rsidTr="00255CDF">
        <w:trPr>
          <w:jc w:val="center"/>
        </w:trPr>
        <w:tc>
          <w:tcPr>
            <w:tcW w:w="1702" w:type="dxa"/>
            <w:shd w:val="clear" w:color="auto" w:fill="auto"/>
          </w:tcPr>
          <w:p w:rsidR="0050002F" w:rsidRPr="00A87B5F" w:rsidRDefault="00D62FB0" w:rsidP="00EA47E1">
            <w:pPr>
              <w:jc w:val="both"/>
              <w:rPr>
                <w:sz w:val="28"/>
                <w:szCs w:val="28"/>
              </w:rPr>
            </w:pPr>
            <w:r w:rsidRPr="00A87B5F">
              <w:rPr>
                <w:sz w:val="28"/>
                <w:szCs w:val="28"/>
              </w:rPr>
              <w:t xml:space="preserve">ОК </w:t>
            </w:r>
            <w:r w:rsidR="00EA47E1" w:rsidRPr="00A87B5F">
              <w:rPr>
                <w:sz w:val="28"/>
                <w:szCs w:val="28"/>
              </w:rPr>
              <w:t>5</w:t>
            </w:r>
          </w:p>
        </w:tc>
        <w:tc>
          <w:tcPr>
            <w:tcW w:w="5103" w:type="dxa"/>
            <w:shd w:val="clear" w:color="auto" w:fill="auto"/>
            <w:vAlign w:val="center"/>
          </w:tcPr>
          <w:p w:rsidR="0050002F" w:rsidRPr="00A87B5F" w:rsidRDefault="0050002F" w:rsidP="0050002F">
            <w:pPr>
              <w:rPr>
                <w:sz w:val="28"/>
                <w:szCs w:val="28"/>
              </w:rPr>
            </w:pPr>
            <w:r w:rsidRPr="00A87B5F">
              <w:rPr>
                <w:sz w:val="28"/>
                <w:szCs w:val="28"/>
              </w:rPr>
              <w:t xml:space="preserve">Юридична логіка </w:t>
            </w:r>
          </w:p>
        </w:tc>
        <w:tc>
          <w:tcPr>
            <w:tcW w:w="1559" w:type="dxa"/>
            <w:shd w:val="clear" w:color="auto" w:fill="auto"/>
            <w:vAlign w:val="center"/>
          </w:tcPr>
          <w:p w:rsidR="0050002F" w:rsidRPr="00A87B5F" w:rsidRDefault="006F783A" w:rsidP="00015104">
            <w:pPr>
              <w:jc w:val="center"/>
              <w:rPr>
                <w:bCs/>
                <w:sz w:val="28"/>
                <w:szCs w:val="28"/>
              </w:rPr>
            </w:pPr>
            <w:r w:rsidRPr="00A87B5F">
              <w:rPr>
                <w:bCs/>
                <w:sz w:val="28"/>
                <w:szCs w:val="28"/>
              </w:rPr>
              <w:t>3</w:t>
            </w:r>
          </w:p>
        </w:tc>
        <w:tc>
          <w:tcPr>
            <w:tcW w:w="1938" w:type="dxa"/>
            <w:shd w:val="clear" w:color="auto" w:fill="auto"/>
            <w:vAlign w:val="center"/>
          </w:tcPr>
          <w:p w:rsidR="0050002F" w:rsidRPr="00A87B5F" w:rsidRDefault="0050002F" w:rsidP="00015104">
            <w:pPr>
              <w:jc w:val="center"/>
              <w:rPr>
                <w:sz w:val="28"/>
                <w:szCs w:val="28"/>
              </w:rPr>
            </w:pPr>
            <w:r w:rsidRPr="00A87B5F">
              <w:rPr>
                <w:sz w:val="28"/>
                <w:szCs w:val="28"/>
              </w:rPr>
              <w:t>залік</w:t>
            </w:r>
          </w:p>
        </w:tc>
      </w:tr>
      <w:tr w:rsidR="0050002F" w:rsidRPr="00A87B5F" w:rsidTr="00255CDF">
        <w:trPr>
          <w:jc w:val="center"/>
        </w:trPr>
        <w:tc>
          <w:tcPr>
            <w:tcW w:w="1702" w:type="dxa"/>
            <w:shd w:val="clear" w:color="auto" w:fill="auto"/>
          </w:tcPr>
          <w:p w:rsidR="0050002F" w:rsidRPr="00A87B5F" w:rsidRDefault="00D62FB0" w:rsidP="00EA47E1">
            <w:pPr>
              <w:jc w:val="both"/>
              <w:rPr>
                <w:sz w:val="28"/>
                <w:szCs w:val="28"/>
              </w:rPr>
            </w:pPr>
            <w:r w:rsidRPr="00A87B5F">
              <w:rPr>
                <w:sz w:val="28"/>
                <w:szCs w:val="28"/>
              </w:rPr>
              <w:t xml:space="preserve">ОК </w:t>
            </w:r>
            <w:r w:rsidR="00EA47E1" w:rsidRPr="00A87B5F">
              <w:rPr>
                <w:sz w:val="28"/>
                <w:szCs w:val="28"/>
              </w:rPr>
              <w:t>6</w:t>
            </w:r>
          </w:p>
        </w:tc>
        <w:tc>
          <w:tcPr>
            <w:tcW w:w="5103" w:type="dxa"/>
            <w:shd w:val="clear" w:color="auto" w:fill="auto"/>
            <w:vAlign w:val="center"/>
          </w:tcPr>
          <w:p w:rsidR="0050002F" w:rsidRPr="00A87B5F" w:rsidRDefault="0050002F" w:rsidP="00EA47E1">
            <w:pPr>
              <w:rPr>
                <w:sz w:val="28"/>
                <w:szCs w:val="28"/>
              </w:rPr>
            </w:pPr>
            <w:r w:rsidRPr="00A87B5F">
              <w:rPr>
                <w:sz w:val="28"/>
                <w:szCs w:val="28"/>
              </w:rPr>
              <w:t xml:space="preserve">Соціологія </w:t>
            </w:r>
          </w:p>
        </w:tc>
        <w:tc>
          <w:tcPr>
            <w:tcW w:w="1559" w:type="dxa"/>
            <w:shd w:val="clear" w:color="auto" w:fill="auto"/>
            <w:vAlign w:val="center"/>
          </w:tcPr>
          <w:p w:rsidR="0050002F" w:rsidRPr="00A87B5F" w:rsidRDefault="006F783A" w:rsidP="00015104">
            <w:pPr>
              <w:jc w:val="center"/>
              <w:rPr>
                <w:bCs/>
                <w:sz w:val="28"/>
                <w:szCs w:val="28"/>
              </w:rPr>
            </w:pPr>
            <w:r w:rsidRPr="00A87B5F">
              <w:rPr>
                <w:bCs/>
                <w:sz w:val="28"/>
                <w:szCs w:val="28"/>
              </w:rPr>
              <w:t>4</w:t>
            </w:r>
          </w:p>
        </w:tc>
        <w:tc>
          <w:tcPr>
            <w:tcW w:w="1938" w:type="dxa"/>
            <w:shd w:val="clear" w:color="auto" w:fill="auto"/>
            <w:vAlign w:val="center"/>
          </w:tcPr>
          <w:p w:rsidR="0050002F" w:rsidRPr="00A87B5F" w:rsidRDefault="0050002F" w:rsidP="00015104">
            <w:pPr>
              <w:jc w:val="center"/>
              <w:rPr>
                <w:sz w:val="28"/>
                <w:szCs w:val="28"/>
              </w:rPr>
            </w:pPr>
            <w:r w:rsidRPr="00A87B5F">
              <w:rPr>
                <w:sz w:val="28"/>
                <w:szCs w:val="28"/>
              </w:rPr>
              <w:t>залік</w:t>
            </w:r>
          </w:p>
        </w:tc>
      </w:tr>
      <w:tr w:rsidR="0050002F" w:rsidRPr="00A87B5F" w:rsidTr="00255CDF">
        <w:trPr>
          <w:jc w:val="center"/>
        </w:trPr>
        <w:tc>
          <w:tcPr>
            <w:tcW w:w="1702" w:type="dxa"/>
            <w:shd w:val="clear" w:color="auto" w:fill="auto"/>
          </w:tcPr>
          <w:p w:rsidR="0050002F" w:rsidRPr="00A87B5F" w:rsidRDefault="00D62FB0" w:rsidP="00EA47E1">
            <w:pPr>
              <w:jc w:val="both"/>
              <w:rPr>
                <w:sz w:val="28"/>
                <w:szCs w:val="28"/>
              </w:rPr>
            </w:pPr>
            <w:r w:rsidRPr="00A87B5F">
              <w:rPr>
                <w:sz w:val="28"/>
                <w:szCs w:val="28"/>
              </w:rPr>
              <w:t xml:space="preserve">ОК </w:t>
            </w:r>
            <w:r w:rsidR="00EA47E1" w:rsidRPr="00A87B5F">
              <w:rPr>
                <w:sz w:val="28"/>
                <w:szCs w:val="28"/>
              </w:rPr>
              <w:t>7</w:t>
            </w:r>
          </w:p>
        </w:tc>
        <w:tc>
          <w:tcPr>
            <w:tcW w:w="5103" w:type="dxa"/>
            <w:shd w:val="clear" w:color="auto" w:fill="auto"/>
            <w:vAlign w:val="center"/>
          </w:tcPr>
          <w:p w:rsidR="0050002F" w:rsidRPr="00A87B5F" w:rsidRDefault="0050002F" w:rsidP="00015104">
            <w:pPr>
              <w:rPr>
                <w:sz w:val="28"/>
                <w:szCs w:val="28"/>
              </w:rPr>
            </w:pPr>
            <w:r w:rsidRPr="00A87B5F">
              <w:rPr>
                <w:sz w:val="28"/>
                <w:szCs w:val="28"/>
              </w:rPr>
              <w:t>Українська мова за професійним спрямуванням</w:t>
            </w:r>
          </w:p>
        </w:tc>
        <w:tc>
          <w:tcPr>
            <w:tcW w:w="1559" w:type="dxa"/>
            <w:shd w:val="clear" w:color="auto" w:fill="auto"/>
            <w:vAlign w:val="center"/>
          </w:tcPr>
          <w:p w:rsidR="0050002F" w:rsidRPr="00A87B5F" w:rsidRDefault="0050002F" w:rsidP="00015104">
            <w:pPr>
              <w:jc w:val="center"/>
              <w:rPr>
                <w:bCs/>
                <w:sz w:val="28"/>
                <w:szCs w:val="28"/>
              </w:rPr>
            </w:pPr>
            <w:r w:rsidRPr="00A87B5F">
              <w:rPr>
                <w:bCs/>
                <w:sz w:val="28"/>
                <w:szCs w:val="28"/>
              </w:rPr>
              <w:t>4</w:t>
            </w:r>
          </w:p>
        </w:tc>
        <w:tc>
          <w:tcPr>
            <w:tcW w:w="1938" w:type="dxa"/>
            <w:shd w:val="clear" w:color="auto" w:fill="auto"/>
            <w:vAlign w:val="center"/>
          </w:tcPr>
          <w:p w:rsidR="0050002F" w:rsidRPr="00A87B5F" w:rsidRDefault="0050002F" w:rsidP="00015104">
            <w:pPr>
              <w:jc w:val="center"/>
              <w:rPr>
                <w:sz w:val="28"/>
                <w:szCs w:val="28"/>
              </w:rPr>
            </w:pPr>
            <w:r w:rsidRPr="00A87B5F">
              <w:rPr>
                <w:sz w:val="28"/>
                <w:szCs w:val="28"/>
              </w:rPr>
              <w:t>екзамен</w:t>
            </w:r>
          </w:p>
        </w:tc>
      </w:tr>
      <w:tr w:rsidR="0050002F" w:rsidRPr="00A87B5F" w:rsidTr="00255CDF">
        <w:trPr>
          <w:jc w:val="center"/>
        </w:trPr>
        <w:tc>
          <w:tcPr>
            <w:tcW w:w="1702" w:type="dxa"/>
            <w:shd w:val="clear" w:color="auto" w:fill="auto"/>
          </w:tcPr>
          <w:p w:rsidR="0050002F" w:rsidRPr="00A87B5F" w:rsidRDefault="00D62FB0" w:rsidP="00EA47E1">
            <w:pPr>
              <w:jc w:val="both"/>
              <w:rPr>
                <w:sz w:val="28"/>
                <w:szCs w:val="28"/>
              </w:rPr>
            </w:pPr>
            <w:r w:rsidRPr="00A87B5F">
              <w:rPr>
                <w:sz w:val="28"/>
                <w:szCs w:val="28"/>
              </w:rPr>
              <w:t xml:space="preserve">ОК </w:t>
            </w:r>
            <w:r w:rsidR="00EA47E1" w:rsidRPr="00A87B5F">
              <w:rPr>
                <w:sz w:val="28"/>
                <w:szCs w:val="28"/>
              </w:rPr>
              <w:t>8</w:t>
            </w:r>
          </w:p>
        </w:tc>
        <w:tc>
          <w:tcPr>
            <w:tcW w:w="5103" w:type="dxa"/>
            <w:shd w:val="clear" w:color="auto" w:fill="auto"/>
            <w:vAlign w:val="center"/>
          </w:tcPr>
          <w:p w:rsidR="0050002F" w:rsidRPr="00A87B5F" w:rsidRDefault="00EA47E1" w:rsidP="00E2531F">
            <w:pPr>
              <w:rPr>
                <w:sz w:val="28"/>
                <w:szCs w:val="28"/>
              </w:rPr>
            </w:pPr>
            <w:r w:rsidRPr="00A87B5F">
              <w:rPr>
                <w:sz w:val="28"/>
                <w:szCs w:val="28"/>
              </w:rPr>
              <w:t>Інформаційні та комунікаційні технології</w:t>
            </w:r>
          </w:p>
        </w:tc>
        <w:tc>
          <w:tcPr>
            <w:tcW w:w="1559" w:type="dxa"/>
            <w:shd w:val="clear" w:color="auto" w:fill="auto"/>
            <w:vAlign w:val="center"/>
          </w:tcPr>
          <w:p w:rsidR="0050002F" w:rsidRPr="00A87B5F" w:rsidRDefault="0050002F" w:rsidP="00DB4FC1">
            <w:pPr>
              <w:jc w:val="center"/>
              <w:rPr>
                <w:bCs/>
                <w:sz w:val="28"/>
                <w:szCs w:val="28"/>
              </w:rPr>
            </w:pPr>
            <w:r w:rsidRPr="00A87B5F">
              <w:rPr>
                <w:bCs/>
                <w:sz w:val="28"/>
                <w:szCs w:val="28"/>
              </w:rPr>
              <w:t>3</w:t>
            </w:r>
          </w:p>
        </w:tc>
        <w:tc>
          <w:tcPr>
            <w:tcW w:w="1938" w:type="dxa"/>
            <w:shd w:val="clear" w:color="auto" w:fill="auto"/>
            <w:vAlign w:val="center"/>
          </w:tcPr>
          <w:p w:rsidR="0050002F" w:rsidRPr="00A87B5F" w:rsidRDefault="0050002F" w:rsidP="00DB4FC1">
            <w:pPr>
              <w:jc w:val="center"/>
              <w:rPr>
                <w:sz w:val="28"/>
                <w:szCs w:val="28"/>
              </w:rPr>
            </w:pPr>
            <w:r w:rsidRPr="00A87B5F">
              <w:rPr>
                <w:sz w:val="28"/>
                <w:szCs w:val="28"/>
              </w:rPr>
              <w:t>залік</w:t>
            </w:r>
          </w:p>
        </w:tc>
      </w:tr>
      <w:tr w:rsidR="00B24D07" w:rsidRPr="00A87B5F" w:rsidTr="00255CDF">
        <w:trPr>
          <w:jc w:val="center"/>
        </w:trPr>
        <w:tc>
          <w:tcPr>
            <w:tcW w:w="1702" w:type="dxa"/>
            <w:shd w:val="clear" w:color="auto" w:fill="auto"/>
          </w:tcPr>
          <w:p w:rsidR="00B24D07" w:rsidRPr="00A87B5F" w:rsidRDefault="00B24D07" w:rsidP="00EA47E1">
            <w:pPr>
              <w:jc w:val="both"/>
              <w:rPr>
                <w:sz w:val="28"/>
                <w:szCs w:val="28"/>
              </w:rPr>
            </w:pPr>
            <w:r w:rsidRPr="00A87B5F">
              <w:rPr>
                <w:sz w:val="28"/>
                <w:szCs w:val="28"/>
              </w:rPr>
              <w:t xml:space="preserve">ОК </w:t>
            </w:r>
            <w:r w:rsidR="00EA47E1" w:rsidRPr="00A87B5F">
              <w:rPr>
                <w:sz w:val="28"/>
                <w:szCs w:val="28"/>
              </w:rPr>
              <w:t>9</w:t>
            </w:r>
          </w:p>
        </w:tc>
        <w:tc>
          <w:tcPr>
            <w:tcW w:w="5103" w:type="dxa"/>
            <w:shd w:val="clear" w:color="auto" w:fill="auto"/>
            <w:vAlign w:val="center"/>
          </w:tcPr>
          <w:p w:rsidR="00B24D07" w:rsidRPr="00A87B5F" w:rsidRDefault="00B24D07" w:rsidP="00B24D07">
            <w:pPr>
              <w:rPr>
                <w:sz w:val="28"/>
                <w:szCs w:val="28"/>
              </w:rPr>
            </w:pPr>
            <w:r w:rsidRPr="00A87B5F">
              <w:rPr>
                <w:sz w:val="28"/>
                <w:szCs w:val="28"/>
              </w:rPr>
              <w:t>Теорія держави і права</w:t>
            </w:r>
          </w:p>
        </w:tc>
        <w:tc>
          <w:tcPr>
            <w:tcW w:w="1559" w:type="dxa"/>
            <w:shd w:val="clear" w:color="auto" w:fill="auto"/>
            <w:vAlign w:val="center"/>
          </w:tcPr>
          <w:p w:rsidR="00B24D07" w:rsidRPr="00A87B5F" w:rsidRDefault="00EA47E1" w:rsidP="00B24D07">
            <w:pPr>
              <w:jc w:val="center"/>
              <w:rPr>
                <w:sz w:val="28"/>
                <w:szCs w:val="28"/>
              </w:rPr>
            </w:pPr>
            <w:r w:rsidRPr="00A87B5F">
              <w:rPr>
                <w:sz w:val="28"/>
                <w:szCs w:val="28"/>
              </w:rPr>
              <w:t>9</w:t>
            </w:r>
          </w:p>
        </w:tc>
        <w:tc>
          <w:tcPr>
            <w:tcW w:w="1938" w:type="dxa"/>
            <w:shd w:val="clear" w:color="auto" w:fill="auto"/>
            <w:vAlign w:val="center"/>
          </w:tcPr>
          <w:p w:rsidR="00B24D07" w:rsidRPr="00A87B5F" w:rsidRDefault="00B24D07" w:rsidP="00B24D07">
            <w:pPr>
              <w:jc w:val="center"/>
              <w:rPr>
                <w:sz w:val="28"/>
                <w:szCs w:val="28"/>
              </w:rPr>
            </w:pPr>
            <w:r w:rsidRPr="00A87B5F">
              <w:rPr>
                <w:sz w:val="28"/>
                <w:szCs w:val="28"/>
              </w:rPr>
              <w:t>залік, екзамен</w:t>
            </w:r>
          </w:p>
          <w:p w:rsidR="00EA47E1" w:rsidRPr="00A87B5F" w:rsidRDefault="00EA47E1" w:rsidP="00B24D07">
            <w:pPr>
              <w:jc w:val="center"/>
              <w:rPr>
                <w:i/>
                <w:sz w:val="28"/>
                <w:szCs w:val="28"/>
              </w:rPr>
            </w:pPr>
            <w:r w:rsidRPr="00A87B5F">
              <w:rPr>
                <w:i/>
                <w:sz w:val="28"/>
                <w:szCs w:val="28"/>
              </w:rPr>
              <w:t>(курсова робота)</w:t>
            </w:r>
          </w:p>
        </w:tc>
      </w:tr>
      <w:tr w:rsidR="009A5D8E" w:rsidRPr="00A87B5F" w:rsidTr="00255CDF">
        <w:trPr>
          <w:jc w:val="center"/>
        </w:trPr>
        <w:tc>
          <w:tcPr>
            <w:tcW w:w="1702" w:type="dxa"/>
            <w:shd w:val="clear" w:color="auto" w:fill="auto"/>
          </w:tcPr>
          <w:p w:rsidR="009A5D8E" w:rsidRPr="00A87B5F" w:rsidRDefault="009A5D8E" w:rsidP="00EA47E1">
            <w:pPr>
              <w:jc w:val="both"/>
              <w:rPr>
                <w:sz w:val="28"/>
                <w:szCs w:val="28"/>
              </w:rPr>
            </w:pPr>
            <w:r w:rsidRPr="00A87B5F">
              <w:rPr>
                <w:sz w:val="28"/>
                <w:szCs w:val="28"/>
              </w:rPr>
              <w:t>ОК 1</w:t>
            </w:r>
            <w:r w:rsidR="00EA47E1" w:rsidRPr="00A87B5F">
              <w:rPr>
                <w:sz w:val="28"/>
                <w:szCs w:val="28"/>
              </w:rPr>
              <w:t>0</w:t>
            </w:r>
          </w:p>
        </w:tc>
        <w:tc>
          <w:tcPr>
            <w:tcW w:w="5103" w:type="dxa"/>
            <w:shd w:val="clear" w:color="auto" w:fill="auto"/>
            <w:vAlign w:val="center"/>
          </w:tcPr>
          <w:p w:rsidR="009A5D8E" w:rsidRPr="00A87B5F" w:rsidRDefault="009A5D8E" w:rsidP="009A5D8E">
            <w:pPr>
              <w:rPr>
                <w:sz w:val="28"/>
                <w:szCs w:val="28"/>
              </w:rPr>
            </w:pPr>
            <w:r w:rsidRPr="00A87B5F">
              <w:rPr>
                <w:sz w:val="28"/>
                <w:szCs w:val="28"/>
              </w:rPr>
              <w:t>Історія держави та права України</w:t>
            </w:r>
          </w:p>
        </w:tc>
        <w:tc>
          <w:tcPr>
            <w:tcW w:w="1559" w:type="dxa"/>
            <w:shd w:val="clear" w:color="auto" w:fill="auto"/>
            <w:vAlign w:val="center"/>
          </w:tcPr>
          <w:p w:rsidR="009A5D8E" w:rsidRPr="00A87B5F" w:rsidRDefault="009A5D8E" w:rsidP="009A5D8E">
            <w:pPr>
              <w:jc w:val="center"/>
              <w:rPr>
                <w:bCs/>
                <w:sz w:val="28"/>
                <w:szCs w:val="28"/>
              </w:rPr>
            </w:pPr>
            <w:r w:rsidRPr="00A87B5F">
              <w:rPr>
                <w:bCs/>
                <w:sz w:val="28"/>
                <w:szCs w:val="28"/>
              </w:rPr>
              <w:t>4</w:t>
            </w:r>
          </w:p>
        </w:tc>
        <w:tc>
          <w:tcPr>
            <w:tcW w:w="1938" w:type="dxa"/>
            <w:shd w:val="clear" w:color="auto" w:fill="auto"/>
            <w:vAlign w:val="center"/>
          </w:tcPr>
          <w:p w:rsidR="009A5D8E" w:rsidRPr="00A87B5F" w:rsidRDefault="009A5D8E" w:rsidP="009A5D8E">
            <w:pPr>
              <w:jc w:val="center"/>
              <w:rPr>
                <w:sz w:val="28"/>
                <w:szCs w:val="28"/>
              </w:rPr>
            </w:pPr>
            <w:r w:rsidRPr="00A87B5F">
              <w:rPr>
                <w:sz w:val="28"/>
                <w:szCs w:val="28"/>
              </w:rPr>
              <w:t>екзамен</w:t>
            </w:r>
          </w:p>
        </w:tc>
      </w:tr>
      <w:tr w:rsidR="009A5D8E" w:rsidRPr="00A87B5F" w:rsidTr="00255CDF">
        <w:trPr>
          <w:jc w:val="center"/>
        </w:trPr>
        <w:tc>
          <w:tcPr>
            <w:tcW w:w="1702" w:type="dxa"/>
            <w:shd w:val="clear" w:color="auto" w:fill="auto"/>
          </w:tcPr>
          <w:p w:rsidR="009A5D8E" w:rsidRPr="00A87B5F" w:rsidRDefault="009A5D8E" w:rsidP="00EA47E1">
            <w:pPr>
              <w:jc w:val="both"/>
              <w:rPr>
                <w:sz w:val="28"/>
                <w:szCs w:val="28"/>
              </w:rPr>
            </w:pPr>
            <w:r w:rsidRPr="00A87B5F">
              <w:rPr>
                <w:sz w:val="28"/>
                <w:szCs w:val="28"/>
              </w:rPr>
              <w:t>ОК 1</w:t>
            </w:r>
            <w:r w:rsidR="00EA47E1" w:rsidRPr="00A87B5F">
              <w:rPr>
                <w:sz w:val="28"/>
                <w:szCs w:val="28"/>
              </w:rPr>
              <w:t>1</w:t>
            </w:r>
          </w:p>
        </w:tc>
        <w:tc>
          <w:tcPr>
            <w:tcW w:w="5103" w:type="dxa"/>
            <w:shd w:val="clear" w:color="auto" w:fill="auto"/>
            <w:vAlign w:val="center"/>
          </w:tcPr>
          <w:p w:rsidR="009A5D8E" w:rsidRPr="00A87B5F" w:rsidRDefault="00EA47E1" w:rsidP="009A5D8E">
            <w:pPr>
              <w:rPr>
                <w:sz w:val="28"/>
                <w:szCs w:val="28"/>
              </w:rPr>
            </w:pPr>
            <w:r w:rsidRPr="00A87B5F">
              <w:rPr>
                <w:sz w:val="28"/>
                <w:szCs w:val="28"/>
              </w:rPr>
              <w:t>Юридичне документознавство</w:t>
            </w:r>
          </w:p>
        </w:tc>
        <w:tc>
          <w:tcPr>
            <w:tcW w:w="1559" w:type="dxa"/>
            <w:shd w:val="clear" w:color="auto" w:fill="auto"/>
            <w:vAlign w:val="center"/>
          </w:tcPr>
          <w:p w:rsidR="009A5D8E" w:rsidRPr="00A87B5F" w:rsidRDefault="009A5D8E" w:rsidP="009A5D8E">
            <w:pPr>
              <w:jc w:val="center"/>
              <w:rPr>
                <w:sz w:val="28"/>
                <w:szCs w:val="28"/>
              </w:rPr>
            </w:pPr>
            <w:r w:rsidRPr="00A87B5F">
              <w:rPr>
                <w:sz w:val="28"/>
                <w:szCs w:val="28"/>
              </w:rPr>
              <w:t>4</w:t>
            </w:r>
          </w:p>
        </w:tc>
        <w:tc>
          <w:tcPr>
            <w:tcW w:w="1938" w:type="dxa"/>
            <w:shd w:val="clear" w:color="auto" w:fill="auto"/>
            <w:vAlign w:val="center"/>
          </w:tcPr>
          <w:p w:rsidR="009A5D8E" w:rsidRPr="00A87B5F" w:rsidRDefault="00EA47E1" w:rsidP="009A5D8E">
            <w:pPr>
              <w:jc w:val="center"/>
              <w:rPr>
                <w:sz w:val="28"/>
                <w:szCs w:val="28"/>
              </w:rPr>
            </w:pPr>
            <w:r w:rsidRPr="00A87B5F">
              <w:rPr>
                <w:sz w:val="28"/>
                <w:szCs w:val="28"/>
              </w:rPr>
              <w:t>залік</w:t>
            </w:r>
          </w:p>
        </w:tc>
      </w:tr>
      <w:tr w:rsidR="00232D6F" w:rsidRPr="00A87B5F" w:rsidTr="00255CDF">
        <w:trPr>
          <w:jc w:val="center"/>
        </w:trPr>
        <w:tc>
          <w:tcPr>
            <w:tcW w:w="1702" w:type="dxa"/>
            <w:shd w:val="clear" w:color="auto" w:fill="auto"/>
          </w:tcPr>
          <w:p w:rsidR="00232D6F" w:rsidRPr="00A87B5F" w:rsidRDefault="00232D6F" w:rsidP="00EA47E1">
            <w:pPr>
              <w:jc w:val="both"/>
              <w:rPr>
                <w:sz w:val="28"/>
                <w:szCs w:val="28"/>
              </w:rPr>
            </w:pPr>
            <w:r w:rsidRPr="00A87B5F">
              <w:rPr>
                <w:sz w:val="28"/>
                <w:szCs w:val="28"/>
              </w:rPr>
              <w:t xml:space="preserve">ОК </w:t>
            </w:r>
            <w:r w:rsidR="00EA47E1" w:rsidRPr="00A87B5F">
              <w:rPr>
                <w:sz w:val="28"/>
                <w:szCs w:val="28"/>
              </w:rPr>
              <w:t>12</w:t>
            </w:r>
          </w:p>
        </w:tc>
        <w:tc>
          <w:tcPr>
            <w:tcW w:w="5103" w:type="dxa"/>
            <w:shd w:val="clear" w:color="auto" w:fill="auto"/>
            <w:vAlign w:val="center"/>
          </w:tcPr>
          <w:p w:rsidR="00232D6F" w:rsidRPr="00A87B5F" w:rsidRDefault="00EA47E1" w:rsidP="00232D6F">
            <w:pPr>
              <w:rPr>
                <w:sz w:val="28"/>
                <w:szCs w:val="28"/>
              </w:rPr>
            </w:pPr>
            <w:r w:rsidRPr="00A87B5F">
              <w:rPr>
                <w:sz w:val="28"/>
                <w:szCs w:val="28"/>
              </w:rPr>
              <w:t>Судові та правоохоронні органи</w:t>
            </w:r>
          </w:p>
        </w:tc>
        <w:tc>
          <w:tcPr>
            <w:tcW w:w="1559" w:type="dxa"/>
            <w:shd w:val="clear" w:color="auto" w:fill="auto"/>
            <w:vAlign w:val="center"/>
          </w:tcPr>
          <w:p w:rsidR="00232D6F" w:rsidRPr="00A87B5F" w:rsidRDefault="00232D6F" w:rsidP="00232D6F">
            <w:pPr>
              <w:jc w:val="center"/>
              <w:rPr>
                <w:bCs/>
                <w:sz w:val="28"/>
                <w:szCs w:val="28"/>
              </w:rPr>
            </w:pPr>
            <w:r w:rsidRPr="00A87B5F">
              <w:rPr>
                <w:bCs/>
                <w:sz w:val="28"/>
                <w:szCs w:val="28"/>
              </w:rPr>
              <w:t>4</w:t>
            </w:r>
          </w:p>
        </w:tc>
        <w:tc>
          <w:tcPr>
            <w:tcW w:w="1938" w:type="dxa"/>
            <w:shd w:val="clear" w:color="auto" w:fill="auto"/>
            <w:vAlign w:val="center"/>
          </w:tcPr>
          <w:p w:rsidR="00232D6F" w:rsidRPr="00A87B5F" w:rsidRDefault="00232D6F" w:rsidP="00232D6F">
            <w:pPr>
              <w:jc w:val="center"/>
              <w:rPr>
                <w:sz w:val="28"/>
                <w:szCs w:val="28"/>
              </w:rPr>
            </w:pPr>
            <w:r w:rsidRPr="00A87B5F">
              <w:rPr>
                <w:sz w:val="28"/>
                <w:szCs w:val="28"/>
              </w:rPr>
              <w:t>залік</w:t>
            </w:r>
          </w:p>
        </w:tc>
      </w:tr>
      <w:tr w:rsidR="00552022" w:rsidRPr="00A87B5F" w:rsidTr="00255CDF">
        <w:trPr>
          <w:jc w:val="center"/>
        </w:trPr>
        <w:tc>
          <w:tcPr>
            <w:tcW w:w="1702" w:type="dxa"/>
            <w:shd w:val="clear" w:color="auto" w:fill="auto"/>
          </w:tcPr>
          <w:p w:rsidR="00552022" w:rsidRPr="00A87B5F" w:rsidRDefault="00552022" w:rsidP="00EA47E1">
            <w:pPr>
              <w:jc w:val="both"/>
              <w:rPr>
                <w:sz w:val="28"/>
                <w:szCs w:val="28"/>
              </w:rPr>
            </w:pPr>
            <w:r w:rsidRPr="00A87B5F">
              <w:rPr>
                <w:sz w:val="28"/>
                <w:szCs w:val="28"/>
              </w:rPr>
              <w:t>ОК 1</w:t>
            </w:r>
            <w:r w:rsidR="00EA47E1" w:rsidRPr="00A87B5F">
              <w:rPr>
                <w:sz w:val="28"/>
                <w:szCs w:val="28"/>
              </w:rPr>
              <w:t>3</w:t>
            </w:r>
          </w:p>
        </w:tc>
        <w:tc>
          <w:tcPr>
            <w:tcW w:w="5103" w:type="dxa"/>
            <w:shd w:val="clear" w:color="auto" w:fill="auto"/>
            <w:vAlign w:val="center"/>
          </w:tcPr>
          <w:p w:rsidR="00552022" w:rsidRPr="00A87B5F" w:rsidRDefault="00EA47E1" w:rsidP="00552022">
            <w:pPr>
              <w:rPr>
                <w:sz w:val="28"/>
                <w:szCs w:val="28"/>
              </w:rPr>
            </w:pPr>
            <w:r w:rsidRPr="00A87B5F">
              <w:rPr>
                <w:sz w:val="28"/>
                <w:szCs w:val="28"/>
              </w:rPr>
              <w:t>Конституційне право</w:t>
            </w:r>
          </w:p>
        </w:tc>
        <w:tc>
          <w:tcPr>
            <w:tcW w:w="1559" w:type="dxa"/>
            <w:shd w:val="clear" w:color="auto" w:fill="auto"/>
            <w:vAlign w:val="center"/>
          </w:tcPr>
          <w:p w:rsidR="00552022" w:rsidRPr="00A87B5F" w:rsidRDefault="00EA47E1" w:rsidP="00552022">
            <w:pPr>
              <w:jc w:val="center"/>
              <w:rPr>
                <w:bCs/>
                <w:sz w:val="28"/>
                <w:szCs w:val="28"/>
              </w:rPr>
            </w:pPr>
            <w:r w:rsidRPr="00A87B5F">
              <w:rPr>
                <w:bCs/>
                <w:sz w:val="28"/>
                <w:szCs w:val="28"/>
              </w:rPr>
              <w:t>5</w:t>
            </w:r>
          </w:p>
        </w:tc>
        <w:tc>
          <w:tcPr>
            <w:tcW w:w="1938" w:type="dxa"/>
            <w:shd w:val="clear" w:color="auto" w:fill="auto"/>
            <w:vAlign w:val="center"/>
          </w:tcPr>
          <w:p w:rsidR="00552022" w:rsidRPr="00A87B5F" w:rsidRDefault="00EA47E1" w:rsidP="00552022">
            <w:pPr>
              <w:jc w:val="center"/>
              <w:rPr>
                <w:sz w:val="28"/>
                <w:szCs w:val="28"/>
              </w:rPr>
            </w:pPr>
            <w:r w:rsidRPr="00A87B5F">
              <w:rPr>
                <w:sz w:val="28"/>
                <w:szCs w:val="28"/>
              </w:rPr>
              <w:t>екзамен</w:t>
            </w:r>
          </w:p>
        </w:tc>
      </w:tr>
      <w:tr w:rsidR="00552022" w:rsidRPr="00A87B5F" w:rsidTr="00255CDF">
        <w:trPr>
          <w:jc w:val="center"/>
        </w:trPr>
        <w:tc>
          <w:tcPr>
            <w:tcW w:w="1702" w:type="dxa"/>
            <w:shd w:val="clear" w:color="auto" w:fill="auto"/>
          </w:tcPr>
          <w:p w:rsidR="00552022" w:rsidRPr="00A87B5F" w:rsidRDefault="00EA47E1" w:rsidP="00552022">
            <w:pPr>
              <w:rPr>
                <w:sz w:val="28"/>
                <w:szCs w:val="28"/>
              </w:rPr>
            </w:pPr>
            <w:r w:rsidRPr="00A87B5F">
              <w:rPr>
                <w:sz w:val="28"/>
                <w:szCs w:val="28"/>
              </w:rPr>
              <w:t>ОК 14</w:t>
            </w:r>
          </w:p>
        </w:tc>
        <w:tc>
          <w:tcPr>
            <w:tcW w:w="5103" w:type="dxa"/>
            <w:shd w:val="clear" w:color="auto" w:fill="auto"/>
            <w:vAlign w:val="center"/>
          </w:tcPr>
          <w:p w:rsidR="00552022" w:rsidRPr="00A87B5F" w:rsidRDefault="003F68F5" w:rsidP="00552022">
            <w:pPr>
              <w:rPr>
                <w:sz w:val="28"/>
                <w:szCs w:val="28"/>
              </w:rPr>
            </w:pPr>
            <w:r w:rsidRPr="00A87B5F">
              <w:rPr>
                <w:sz w:val="28"/>
                <w:szCs w:val="28"/>
              </w:rPr>
              <w:t>Комунікація у сфері гендерної рівності</w:t>
            </w:r>
          </w:p>
        </w:tc>
        <w:tc>
          <w:tcPr>
            <w:tcW w:w="1559" w:type="dxa"/>
            <w:shd w:val="clear" w:color="auto" w:fill="auto"/>
            <w:vAlign w:val="center"/>
          </w:tcPr>
          <w:p w:rsidR="00552022" w:rsidRPr="00A87B5F" w:rsidRDefault="003F68F5" w:rsidP="00552022">
            <w:pPr>
              <w:jc w:val="center"/>
              <w:rPr>
                <w:sz w:val="28"/>
                <w:szCs w:val="28"/>
              </w:rPr>
            </w:pPr>
            <w:r w:rsidRPr="00A87B5F">
              <w:rPr>
                <w:sz w:val="28"/>
                <w:szCs w:val="28"/>
              </w:rPr>
              <w:t>3</w:t>
            </w:r>
          </w:p>
        </w:tc>
        <w:tc>
          <w:tcPr>
            <w:tcW w:w="1938" w:type="dxa"/>
            <w:shd w:val="clear" w:color="auto" w:fill="auto"/>
            <w:vAlign w:val="center"/>
          </w:tcPr>
          <w:p w:rsidR="00552022" w:rsidRPr="00A87B5F" w:rsidRDefault="003F68F5" w:rsidP="00552022">
            <w:pPr>
              <w:jc w:val="center"/>
              <w:rPr>
                <w:sz w:val="28"/>
                <w:szCs w:val="28"/>
              </w:rPr>
            </w:pPr>
            <w:r w:rsidRPr="00A87B5F">
              <w:rPr>
                <w:sz w:val="28"/>
                <w:szCs w:val="28"/>
              </w:rPr>
              <w:t>залік</w:t>
            </w:r>
          </w:p>
        </w:tc>
      </w:tr>
      <w:tr w:rsidR="00EA47E1" w:rsidRPr="00A87B5F" w:rsidTr="00255CDF">
        <w:trPr>
          <w:jc w:val="center"/>
        </w:trPr>
        <w:tc>
          <w:tcPr>
            <w:tcW w:w="1702" w:type="dxa"/>
            <w:shd w:val="clear" w:color="auto" w:fill="auto"/>
          </w:tcPr>
          <w:p w:rsidR="00EA47E1" w:rsidRPr="00A87B5F" w:rsidRDefault="00EA47E1" w:rsidP="00552022">
            <w:pPr>
              <w:rPr>
                <w:sz w:val="28"/>
                <w:szCs w:val="28"/>
              </w:rPr>
            </w:pPr>
            <w:r w:rsidRPr="00A87B5F">
              <w:rPr>
                <w:sz w:val="28"/>
                <w:szCs w:val="28"/>
              </w:rPr>
              <w:t>ОК 15</w:t>
            </w:r>
          </w:p>
        </w:tc>
        <w:tc>
          <w:tcPr>
            <w:tcW w:w="5103" w:type="dxa"/>
            <w:shd w:val="clear" w:color="auto" w:fill="auto"/>
            <w:vAlign w:val="center"/>
          </w:tcPr>
          <w:p w:rsidR="00EA47E1" w:rsidRPr="00A87B5F" w:rsidRDefault="00EA47E1" w:rsidP="00552022">
            <w:pPr>
              <w:rPr>
                <w:sz w:val="28"/>
                <w:szCs w:val="28"/>
              </w:rPr>
            </w:pPr>
            <w:r w:rsidRPr="00A87B5F">
              <w:rPr>
                <w:sz w:val="28"/>
                <w:szCs w:val="28"/>
              </w:rPr>
              <w:t>Основи медіації</w:t>
            </w:r>
          </w:p>
        </w:tc>
        <w:tc>
          <w:tcPr>
            <w:tcW w:w="1559" w:type="dxa"/>
            <w:shd w:val="clear" w:color="auto" w:fill="auto"/>
            <w:vAlign w:val="center"/>
          </w:tcPr>
          <w:p w:rsidR="00EA47E1" w:rsidRPr="00A87B5F" w:rsidRDefault="00EA47E1" w:rsidP="00552022">
            <w:pPr>
              <w:jc w:val="center"/>
              <w:rPr>
                <w:sz w:val="28"/>
                <w:szCs w:val="28"/>
              </w:rPr>
            </w:pPr>
            <w:r w:rsidRPr="00A87B5F">
              <w:rPr>
                <w:sz w:val="28"/>
                <w:szCs w:val="28"/>
              </w:rPr>
              <w:t>4</w:t>
            </w:r>
          </w:p>
        </w:tc>
        <w:tc>
          <w:tcPr>
            <w:tcW w:w="1938" w:type="dxa"/>
            <w:shd w:val="clear" w:color="auto" w:fill="auto"/>
            <w:vAlign w:val="center"/>
          </w:tcPr>
          <w:p w:rsidR="00EA47E1" w:rsidRPr="00A87B5F" w:rsidRDefault="00EA47E1" w:rsidP="00552022">
            <w:pPr>
              <w:jc w:val="center"/>
              <w:rPr>
                <w:sz w:val="28"/>
                <w:szCs w:val="28"/>
              </w:rPr>
            </w:pPr>
            <w:r w:rsidRPr="00A87B5F">
              <w:rPr>
                <w:sz w:val="28"/>
                <w:szCs w:val="28"/>
              </w:rPr>
              <w:t>екзамен</w:t>
            </w:r>
          </w:p>
        </w:tc>
      </w:tr>
      <w:tr w:rsidR="00552022" w:rsidRPr="00A87B5F" w:rsidTr="00255CDF">
        <w:trPr>
          <w:jc w:val="center"/>
        </w:trPr>
        <w:tc>
          <w:tcPr>
            <w:tcW w:w="1702" w:type="dxa"/>
            <w:shd w:val="clear" w:color="auto" w:fill="auto"/>
          </w:tcPr>
          <w:p w:rsidR="00552022" w:rsidRPr="00A87B5F" w:rsidRDefault="00552022" w:rsidP="00EA47E1">
            <w:pPr>
              <w:rPr>
                <w:sz w:val="28"/>
                <w:szCs w:val="28"/>
              </w:rPr>
            </w:pPr>
            <w:r w:rsidRPr="00A87B5F">
              <w:rPr>
                <w:sz w:val="28"/>
                <w:szCs w:val="28"/>
              </w:rPr>
              <w:t>ОК 1</w:t>
            </w:r>
            <w:r w:rsidR="00EA47E1" w:rsidRPr="00A87B5F">
              <w:rPr>
                <w:sz w:val="28"/>
                <w:szCs w:val="28"/>
              </w:rPr>
              <w:t>6</w:t>
            </w:r>
          </w:p>
        </w:tc>
        <w:tc>
          <w:tcPr>
            <w:tcW w:w="5103" w:type="dxa"/>
            <w:shd w:val="clear" w:color="auto" w:fill="auto"/>
            <w:vAlign w:val="center"/>
          </w:tcPr>
          <w:p w:rsidR="00552022" w:rsidRPr="00A87B5F" w:rsidRDefault="00552022" w:rsidP="00552022">
            <w:pPr>
              <w:rPr>
                <w:sz w:val="28"/>
                <w:szCs w:val="28"/>
              </w:rPr>
            </w:pPr>
            <w:r w:rsidRPr="00A87B5F">
              <w:rPr>
                <w:sz w:val="28"/>
                <w:szCs w:val="28"/>
              </w:rPr>
              <w:t>Кримінальне пр</w:t>
            </w:r>
            <w:r w:rsidR="003F68F5" w:rsidRPr="00A87B5F">
              <w:rPr>
                <w:sz w:val="28"/>
                <w:szCs w:val="28"/>
              </w:rPr>
              <w:t>аво</w:t>
            </w:r>
          </w:p>
        </w:tc>
        <w:tc>
          <w:tcPr>
            <w:tcW w:w="1559" w:type="dxa"/>
            <w:shd w:val="clear" w:color="auto" w:fill="auto"/>
            <w:vAlign w:val="center"/>
          </w:tcPr>
          <w:p w:rsidR="00552022" w:rsidRPr="00A87B5F" w:rsidRDefault="00552022" w:rsidP="00552022">
            <w:pPr>
              <w:jc w:val="center"/>
              <w:rPr>
                <w:sz w:val="28"/>
                <w:szCs w:val="28"/>
              </w:rPr>
            </w:pPr>
            <w:r w:rsidRPr="00A87B5F">
              <w:rPr>
                <w:sz w:val="28"/>
                <w:szCs w:val="28"/>
              </w:rPr>
              <w:t>11</w:t>
            </w:r>
          </w:p>
        </w:tc>
        <w:tc>
          <w:tcPr>
            <w:tcW w:w="1938" w:type="dxa"/>
            <w:shd w:val="clear" w:color="auto" w:fill="auto"/>
            <w:vAlign w:val="center"/>
          </w:tcPr>
          <w:p w:rsidR="00552022" w:rsidRPr="00A87B5F" w:rsidRDefault="00552022" w:rsidP="00552022">
            <w:pPr>
              <w:jc w:val="center"/>
              <w:rPr>
                <w:sz w:val="28"/>
                <w:szCs w:val="28"/>
              </w:rPr>
            </w:pPr>
            <w:r w:rsidRPr="00A87B5F">
              <w:rPr>
                <w:sz w:val="28"/>
                <w:szCs w:val="28"/>
              </w:rPr>
              <w:t>залік, екзамен</w:t>
            </w:r>
          </w:p>
        </w:tc>
      </w:tr>
      <w:tr w:rsidR="00552022" w:rsidRPr="00A87B5F" w:rsidTr="00255CDF">
        <w:trPr>
          <w:jc w:val="center"/>
        </w:trPr>
        <w:tc>
          <w:tcPr>
            <w:tcW w:w="1702" w:type="dxa"/>
            <w:shd w:val="clear" w:color="auto" w:fill="auto"/>
          </w:tcPr>
          <w:p w:rsidR="00552022" w:rsidRPr="00A87B5F" w:rsidRDefault="00552022" w:rsidP="00EA47E1">
            <w:pPr>
              <w:rPr>
                <w:sz w:val="28"/>
                <w:szCs w:val="28"/>
              </w:rPr>
            </w:pPr>
            <w:r w:rsidRPr="00A87B5F">
              <w:rPr>
                <w:sz w:val="28"/>
                <w:szCs w:val="28"/>
              </w:rPr>
              <w:lastRenderedPageBreak/>
              <w:t>ОК 1</w:t>
            </w:r>
            <w:r w:rsidR="00EA47E1" w:rsidRPr="00A87B5F">
              <w:rPr>
                <w:sz w:val="28"/>
                <w:szCs w:val="28"/>
              </w:rPr>
              <w:t>7</w:t>
            </w:r>
          </w:p>
        </w:tc>
        <w:tc>
          <w:tcPr>
            <w:tcW w:w="5103" w:type="dxa"/>
            <w:shd w:val="clear" w:color="auto" w:fill="auto"/>
            <w:vAlign w:val="center"/>
          </w:tcPr>
          <w:p w:rsidR="00552022" w:rsidRPr="00A87B5F" w:rsidRDefault="00552022" w:rsidP="003F68F5">
            <w:pPr>
              <w:rPr>
                <w:sz w:val="28"/>
                <w:szCs w:val="28"/>
              </w:rPr>
            </w:pPr>
            <w:r w:rsidRPr="00A87B5F">
              <w:rPr>
                <w:sz w:val="28"/>
                <w:szCs w:val="28"/>
              </w:rPr>
              <w:t xml:space="preserve">Адміністративне право </w:t>
            </w:r>
          </w:p>
        </w:tc>
        <w:tc>
          <w:tcPr>
            <w:tcW w:w="1559" w:type="dxa"/>
            <w:shd w:val="clear" w:color="auto" w:fill="auto"/>
            <w:vAlign w:val="center"/>
          </w:tcPr>
          <w:p w:rsidR="00552022" w:rsidRPr="00A87B5F" w:rsidRDefault="005E58DA" w:rsidP="00552022">
            <w:pPr>
              <w:jc w:val="center"/>
              <w:rPr>
                <w:sz w:val="28"/>
                <w:szCs w:val="28"/>
              </w:rPr>
            </w:pPr>
            <w:r w:rsidRPr="00A87B5F">
              <w:rPr>
                <w:sz w:val="28"/>
                <w:szCs w:val="28"/>
              </w:rPr>
              <w:t>5</w:t>
            </w:r>
          </w:p>
        </w:tc>
        <w:tc>
          <w:tcPr>
            <w:tcW w:w="1938" w:type="dxa"/>
            <w:shd w:val="clear" w:color="auto" w:fill="auto"/>
            <w:vAlign w:val="center"/>
          </w:tcPr>
          <w:p w:rsidR="00552022" w:rsidRPr="00A87B5F" w:rsidRDefault="00552022" w:rsidP="00552022">
            <w:pPr>
              <w:jc w:val="center"/>
              <w:rPr>
                <w:sz w:val="28"/>
                <w:szCs w:val="28"/>
              </w:rPr>
            </w:pPr>
            <w:r w:rsidRPr="00A87B5F">
              <w:rPr>
                <w:sz w:val="28"/>
                <w:szCs w:val="28"/>
              </w:rPr>
              <w:t>залік, екзамен</w:t>
            </w:r>
          </w:p>
        </w:tc>
      </w:tr>
      <w:tr w:rsidR="003F68F5" w:rsidRPr="00A87B5F" w:rsidTr="00255CDF">
        <w:trPr>
          <w:jc w:val="center"/>
        </w:trPr>
        <w:tc>
          <w:tcPr>
            <w:tcW w:w="1702" w:type="dxa"/>
            <w:shd w:val="clear" w:color="auto" w:fill="auto"/>
          </w:tcPr>
          <w:p w:rsidR="003F68F5" w:rsidRPr="00A87B5F" w:rsidRDefault="003F68F5" w:rsidP="00963F20">
            <w:pPr>
              <w:rPr>
                <w:sz w:val="28"/>
                <w:szCs w:val="28"/>
              </w:rPr>
            </w:pPr>
            <w:r w:rsidRPr="00A87B5F">
              <w:rPr>
                <w:sz w:val="28"/>
                <w:szCs w:val="28"/>
              </w:rPr>
              <w:t>О</w:t>
            </w:r>
            <w:r w:rsidR="00963F20" w:rsidRPr="00A87B5F">
              <w:rPr>
                <w:sz w:val="28"/>
                <w:szCs w:val="28"/>
              </w:rPr>
              <w:t>К</w:t>
            </w:r>
            <w:r w:rsidRPr="00A87B5F">
              <w:rPr>
                <w:sz w:val="28"/>
                <w:szCs w:val="28"/>
              </w:rPr>
              <w:t xml:space="preserve"> </w:t>
            </w:r>
            <w:r w:rsidR="00EA47E1" w:rsidRPr="00A87B5F">
              <w:rPr>
                <w:sz w:val="28"/>
                <w:szCs w:val="28"/>
              </w:rPr>
              <w:t>18</w:t>
            </w:r>
          </w:p>
        </w:tc>
        <w:tc>
          <w:tcPr>
            <w:tcW w:w="5103" w:type="dxa"/>
            <w:shd w:val="clear" w:color="auto" w:fill="auto"/>
            <w:vAlign w:val="center"/>
          </w:tcPr>
          <w:p w:rsidR="003F68F5" w:rsidRPr="00A87B5F" w:rsidRDefault="003F68F5" w:rsidP="003F68F5">
            <w:pPr>
              <w:rPr>
                <w:sz w:val="28"/>
                <w:szCs w:val="28"/>
              </w:rPr>
            </w:pPr>
            <w:r w:rsidRPr="00A87B5F">
              <w:rPr>
                <w:sz w:val="28"/>
                <w:szCs w:val="28"/>
              </w:rPr>
              <w:t>Адміністративний процес</w:t>
            </w:r>
          </w:p>
        </w:tc>
        <w:tc>
          <w:tcPr>
            <w:tcW w:w="1559" w:type="dxa"/>
            <w:shd w:val="clear" w:color="auto" w:fill="auto"/>
            <w:vAlign w:val="center"/>
          </w:tcPr>
          <w:p w:rsidR="003F68F5" w:rsidRPr="00A87B5F" w:rsidRDefault="005E58DA" w:rsidP="00552022">
            <w:pPr>
              <w:jc w:val="center"/>
              <w:rPr>
                <w:sz w:val="28"/>
                <w:szCs w:val="28"/>
              </w:rPr>
            </w:pPr>
            <w:r w:rsidRPr="00A87B5F">
              <w:rPr>
                <w:sz w:val="28"/>
                <w:szCs w:val="28"/>
              </w:rPr>
              <w:t>3</w:t>
            </w:r>
          </w:p>
        </w:tc>
        <w:tc>
          <w:tcPr>
            <w:tcW w:w="1938" w:type="dxa"/>
            <w:shd w:val="clear" w:color="auto" w:fill="auto"/>
            <w:vAlign w:val="center"/>
          </w:tcPr>
          <w:p w:rsidR="003F68F5" w:rsidRPr="00A87B5F" w:rsidRDefault="005E58DA" w:rsidP="00552022">
            <w:pPr>
              <w:jc w:val="center"/>
              <w:rPr>
                <w:sz w:val="28"/>
                <w:szCs w:val="28"/>
              </w:rPr>
            </w:pPr>
            <w:r w:rsidRPr="00A87B5F">
              <w:rPr>
                <w:sz w:val="28"/>
                <w:szCs w:val="28"/>
              </w:rPr>
              <w:t>екзамен</w:t>
            </w:r>
          </w:p>
        </w:tc>
      </w:tr>
      <w:tr w:rsidR="003F68F5" w:rsidRPr="00A87B5F" w:rsidTr="00255CDF">
        <w:trPr>
          <w:jc w:val="center"/>
        </w:trPr>
        <w:tc>
          <w:tcPr>
            <w:tcW w:w="1702" w:type="dxa"/>
            <w:shd w:val="clear" w:color="auto" w:fill="auto"/>
          </w:tcPr>
          <w:p w:rsidR="003F68F5" w:rsidRPr="00A87B5F" w:rsidRDefault="003F68F5" w:rsidP="00EA47E1">
            <w:pPr>
              <w:rPr>
                <w:sz w:val="28"/>
                <w:szCs w:val="28"/>
              </w:rPr>
            </w:pPr>
            <w:r w:rsidRPr="00A87B5F">
              <w:rPr>
                <w:sz w:val="28"/>
                <w:szCs w:val="28"/>
              </w:rPr>
              <w:t xml:space="preserve">ОК </w:t>
            </w:r>
            <w:r w:rsidR="00EA47E1" w:rsidRPr="00A87B5F">
              <w:rPr>
                <w:sz w:val="28"/>
                <w:szCs w:val="28"/>
              </w:rPr>
              <w:t>19</w:t>
            </w:r>
          </w:p>
        </w:tc>
        <w:tc>
          <w:tcPr>
            <w:tcW w:w="5103" w:type="dxa"/>
            <w:shd w:val="clear" w:color="auto" w:fill="auto"/>
            <w:vAlign w:val="center"/>
          </w:tcPr>
          <w:p w:rsidR="003F68F5" w:rsidRPr="00A87B5F" w:rsidRDefault="003F68F5" w:rsidP="003F68F5">
            <w:pPr>
              <w:rPr>
                <w:sz w:val="28"/>
                <w:szCs w:val="28"/>
              </w:rPr>
            </w:pPr>
            <w:r w:rsidRPr="00A87B5F">
              <w:rPr>
                <w:sz w:val="28"/>
                <w:szCs w:val="28"/>
              </w:rPr>
              <w:t>Сімейне право</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3</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EA47E1">
        <w:trPr>
          <w:trHeight w:val="316"/>
          <w:jc w:val="center"/>
        </w:trPr>
        <w:tc>
          <w:tcPr>
            <w:tcW w:w="1702" w:type="dxa"/>
            <w:shd w:val="clear" w:color="auto" w:fill="auto"/>
          </w:tcPr>
          <w:p w:rsidR="003F68F5" w:rsidRPr="00A87B5F" w:rsidRDefault="003F68F5" w:rsidP="00EA47E1">
            <w:pPr>
              <w:rPr>
                <w:sz w:val="28"/>
                <w:szCs w:val="28"/>
              </w:rPr>
            </w:pPr>
            <w:r w:rsidRPr="00A87B5F">
              <w:rPr>
                <w:sz w:val="28"/>
                <w:szCs w:val="28"/>
              </w:rPr>
              <w:t>ОК 2</w:t>
            </w:r>
            <w:r w:rsidR="00EA47E1" w:rsidRPr="00A87B5F">
              <w:rPr>
                <w:sz w:val="28"/>
                <w:szCs w:val="28"/>
              </w:rPr>
              <w:t>0</w:t>
            </w:r>
          </w:p>
        </w:tc>
        <w:tc>
          <w:tcPr>
            <w:tcW w:w="5103" w:type="dxa"/>
            <w:shd w:val="clear" w:color="auto" w:fill="auto"/>
          </w:tcPr>
          <w:p w:rsidR="003F68F5" w:rsidRPr="00A87B5F" w:rsidRDefault="003F68F5" w:rsidP="003F68F5">
            <w:pPr>
              <w:rPr>
                <w:sz w:val="28"/>
                <w:szCs w:val="28"/>
              </w:rPr>
            </w:pPr>
            <w:r w:rsidRPr="00A87B5F">
              <w:rPr>
                <w:sz w:val="28"/>
                <w:szCs w:val="28"/>
              </w:rPr>
              <w:t>Цивільне право</w:t>
            </w:r>
          </w:p>
        </w:tc>
        <w:tc>
          <w:tcPr>
            <w:tcW w:w="1559" w:type="dxa"/>
            <w:shd w:val="clear" w:color="auto" w:fill="auto"/>
          </w:tcPr>
          <w:p w:rsidR="003F68F5" w:rsidRPr="00A87B5F" w:rsidRDefault="003F68F5" w:rsidP="003F68F5">
            <w:pPr>
              <w:jc w:val="center"/>
              <w:rPr>
                <w:sz w:val="28"/>
                <w:szCs w:val="28"/>
              </w:rPr>
            </w:pPr>
            <w:r w:rsidRPr="00A87B5F">
              <w:rPr>
                <w:sz w:val="28"/>
                <w:szCs w:val="28"/>
              </w:rPr>
              <w:t>11</w:t>
            </w:r>
          </w:p>
        </w:tc>
        <w:tc>
          <w:tcPr>
            <w:tcW w:w="1938" w:type="dxa"/>
            <w:shd w:val="clear" w:color="auto" w:fill="auto"/>
          </w:tcPr>
          <w:p w:rsidR="003F68F5" w:rsidRPr="00A87B5F" w:rsidRDefault="00EA47E1" w:rsidP="00EA47E1">
            <w:pPr>
              <w:jc w:val="center"/>
              <w:rPr>
                <w:sz w:val="28"/>
                <w:szCs w:val="28"/>
              </w:rPr>
            </w:pPr>
            <w:r w:rsidRPr="00A87B5F">
              <w:rPr>
                <w:sz w:val="28"/>
                <w:szCs w:val="28"/>
              </w:rPr>
              <w:t>залік, екзамен</w:t>
            </w:r>
          </w:p>
        </w:tc>
      </w:tr>
      <w:tr w:rsidR="00EA47E1" w:rsidRPr="00A87B5F" w:rsidTr="00EA47E1">
        <w:trPr>
          <w:trHeight w:val="316"/>
          <w:jc w:val="center"/>
        </w:trPr>
        <w:tc>
          <w:tcPr>
            <w:tcW w:w="1702" w:type="dxa"/>
            <w:shd w:val="clear" w:color="auto" w:fill="auto"/>
          </w:tcPr>
          <w:p w:rsidR="00EA47E1" w:rsidRPr="00A87B5F" w:rsidRDefault="00EA47E1" w:rsidP="00EA47E1">
            <w:pPr>
              <w:rPr>
                <w:sz w:val="28"/>
                <w:szCs w:val="28"/>
              </w:rPr>
            </w:pPr>
            <w:r w:rsidRPr="00A87B5F">
              <w:rPr>
                <w:sz w:val="28"/>
                <w:szCs w:val="28"/>
              </w:rPr>
              <w:t>ОК 21</w:t>
            </w:r>
          </w:p>
        </w:tc>
        <w:tc>
          <w:tcPr>
            <w:tcW w:w="5103" w:type="dxa"/>
            <w:shd w:val="clear" w:color="auto" w:fill="auto"/>
          </w:tcPr>
          <w:p w:rsidR="00EA47E1" w:rsidRPr="00A87B5F" w:rsidRDefault="00EA47E1" w:rsidP="003F68F5">
            <w:pPr>
              <w:rPr>
                <w:sz w:val="28"/>
                <w:szCs w:val="28"/>
              </w:rPr>
            </w:pPr>
            <w:r w:rsidRPr="00A87B5F">
              <w:rPr>
                <w:sz w:val="28"/>
                <w:szCs w:val="28"/>
              </w:rPr>
              <w:t>Міжнародне право</w:t>
            </w:r>
          </w:p>
        </w:tc>
        <w:tc>
          <w:tcPr>
            <w:tcW w:w="1559" w:type="dxa"/>
            <w:shd w:val="clear" w:color="auto" w:fill="auto"/>
          </w:tcPr>
          <w:p w:rsidR="00EA47E1" w:rsidRPr="00A87B5F" w:rsidRDefault="00EA47E1" w:rsidP="003F68F5">
            <w:pPr>
              <w:jc w:val="center"/>
              <w:rPr>
                <w:sz w:val="28"/>
                <w:szCs w:val="28"/>
              </w:rPr>
            </w:pPr>
            <w:r w:rsidRPr="00A87B5F">
              <w:rPr>
                <w:sz w:val="28"/>
                <w:szCs w:val="28"/>
              </w:rPr>
              <w:t>6</w:t>
            </w:r>
          </w:p>
        </w:tc>
        <w:tc>
          <w:tcPr>
            <w:tcW w:w="1938" w:type="dxa"/>
            <w:shd w:val="clear" w:color="auto" w:fill="auto"/>
          </w:tcPr>
          <w:p w:rsidR="00EA47E1" w:rsidRPr="00A87B5F" w:rsidRDefault="00EA47E1" w:rsidP="00EA47E1">
            <w:pPr>
              <w:jc w:val="center"/>
              <w:rPr>
                <w:sz w:val="28"/>
                <w:szCs w:val="28"/>
              </w:rPr>
            </w:pPr>
            <w:r w:rsidRPr="00A87B5F">
              <w:rPr>
                <w:sz w:val="28"/>
                <w:szCs w:val="28"/>
              </w:rPr>
              <w:t>залік, екзамен</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ОК 22</w:t>
            </w:r>
          </w:p>
        </w:tc>
        <w:tc>
          <w:tcPr>
            <w:tcW w:w="5103" w:type="dxa"/>
            <w:shd w:val="clear" w:color="auto" w:fill="auto"/>
            <w:vAlign w:val="center"/>
          </w:tcPr>
          <w:p w:rsidR="003F68F5" w:rsidRPr="00A87B5F" w:rsidRDefault="003F68F5" w:rsidP="003F68F5">
            <w:pPr>
              <w:rPr>
                <w:sz w:val="28"/>
                <w:szCs w:val="28"/>
              </w:rPr>
            </w:pPr>
            <w:r w:rsidRPr="00A87B5F">
              <w:rPr>
                <w:sz w:val="28"/>
                <w:szCs w:val="28"/>
              </w:rPr>
              <w:t>Екологічне право</w:t>
            </w:r>
          </w:p>
        </w:tc>
        <w:tc>
          <w:tcPr>
            <w:tcW w:w="1559" w:type="dxa"/>
            <w:shd w:val="clear" w:color="auto" w:fill="auto"/>
            <w:vAlign w:val="center"/>
          </w:tcPr>
          <w:p w:rsidR="003F68F5" w:rsidRPr="00A87B5F" w:rsidRDefault="005E58DA" w:rsidP="003F68F5">
            <w:pPr>
              <w:jc w:val="center"/>
              <w:rPr>
                <w:sz w:val="28"/>
                <w:szCs w:val="28"/>
              </w:rPr>
            </w:pPr>
            <w:r w:rsidRPr="00A87B5F">
              <w:rPr>
                <w:sz w:val="28"/>
                <w:szCs w:val="28"/>
              </w:rPr>
              <w:t>3</w:t>
            </w:r>
          </w:p>
        </w:tc>
        <w:tc>
          <w:tcPr>
            <w:tcW w:w="1938" w:type="dxa"/>
            <w:shd w:val="clear" w:color="auto" w:fill="auto"/>
            <w:vAlign w:val="center"/>
          </w:tcPr>
          <w:p w:rsidR="003F68F5" w:rsidRPr="00A87B5F" w:rsidRDefault="003F68F5" w:rsidP="00AA25DE">
            <w:pPr>
              <w:jc w:val="center"/>
              <w:rPr>
                <w:sz w:val="28"/>
                <w:szCs w:val="28"/>
              </w:rPr>
            </w:pPr>
            <w:r w:rsidRPr="00A87B5F">
              <w:rPr>
                <w:sz w:val="28"/>
                <w:szCs w:val="28"/>
              </w:rPr>
              <w:t>залік</w:t>
            </w:r>
          </w:p>
        </w:tc>
      </w:tr>
      <w:tr w:rsidR="005C393B" w:rsidRPr="00A87B5F" w:rsidTr="00255CDF">
        <w:trPr>
          <w:jc w:val="center"/>
        </w:trPr>
        <w:tc>
          <w:tcPr>
            <w:tcW w:w="1702" w:type="dxa"/>
            <w:shd w:val="clear" w:color="auto" w:fill="auto"/>
          </w:tcPr>
          <w:p w:rsidR="005C393B" w:rsidRPr="00A87B5F" w:rsidRDefault="005C393B" w:rsidP="003F68F5">
            <w:pPr>
              <w:rPr>
                <w:sz w:val="28"/>
                <w:szCs w:val="28"/>
              </w:rPr>
            </w:pPr>
            <w:r w:rsidRPr="00A87B5F">
              <w:rPr>
                <w:sz w:val="28"/>
                <w:szCs w:val="28"/>
              </w:rPr>
              <w:t>ОК 23</w:t>
            </w:r>
          </w:p>
        </w:tc>
        <w:tc>
          <w:tcPr>
            <w:tcW w:w="5103" w:type="dxa"/>
            <w:shd w:val="clear" w:color="auto" w:fill="auto"/>
            <w:vAlign w:val="center"/>
          </w:tcPr>
          <w:p w:rsidR="005C393B" w:rsidRPr="00A87B5F" w:rsidRDefault="005C393B" w:rsidP="003F68F5">
            <w:pPr>
              <w:rPr>
                <w:sz w:val="28"/>
                <w:szCs w:val="28"/>
              </w:rPr>
            </w:pPr>
            <w:r w:rsidRPr="00A87B5F">
              <w:rPr>
                <w:sz w:val="28"/>
                <w:szCs w:val="28"/>
              </w:rPr>
              <w:t xml:space="preserve">Адміністративне судочинство </w:t>
            </w:r>
          </w:p>
        </w:tc>
        <w:tc>
          <w:tcPr>
            <w:tcW w:w="1559" w:type="dxa"/>
            <w:shd w:val="clear" w:color="auto" w:fill="auto"/>
            <w:vAlign w:val="center"/>
          </w:tcPr>
          <w:p w:rsidR="005C393B" w:rsidRPr="00A87B5F" w:rsidRDefault="005C393B" w:rsidP="003F68F5">
            <w:pPr>
              <w:jc w:val="center"/>
              <w:rPr>
                <w:sz w:val="28"/>
                <w:szCs w:val="28"/>
              </w:rPr>
            </w:pPr>
            <w:r w:rsidRPr="00A87B5F">
              <w:rPr>
                <w:sz w:val="28"/>
                <w:szCs w:val="28"/>
              </w:rPr>
              <w:t>4</w:t>
            </w:r>
          </w:p>
        </w:tc>
        <w:tc>
          <w:tcPr>
            <w:tcW w:w="1938" w:type="dxa"/>
            <w:shd w:val="clear" w:color="auto" w:fill="auto"/>
            <w:vAlign w:val="center"/>
          </w:tcPr>
          <w:p w:rsidR="005C393B" w:rsidRPr="00A87B5F" w:rsidRDefault="005C393B" w:rsidP="003F68F5">
            <w:pPr>
              <w:jc w:val="center"/>
              <w:rPr>
                <w:sz w:val="28"/>
                <w:szCs w:val="28"/>
              </w:rPr>
            </w:pPr>
            <w:r w:rsidRPr="00A87B5F">
              <w:rPr>
                <w:sz w:val="28"/>
                <w:szCs w:val="28"/>
              </w:rPr>
              <w:t>екзамен</w:t>
            </w:r>
          </w:p>
        </w:tc>
      </w:tr>
      <w:tr w:rsidR="003F68F5" w:rsidRPr="00A87B5F" w:rsidTr="00255CDF">
        <w:trPr>
          <w:jc w:val="center"/>
        </w:trPr>
        <w:tc>
          <w:tcPr>
            <w:tcW w:w="1702" w:type="dxa"/>
            <w:shd w:val="clear" w:color="auto" w:fill="auto"/>
          </w:tcPr>
          <w:p w:rsidR="003F68F5" w:rsidRPr="00A87B5F" w:rsidRDefault="003F68F5" w:rsidP="00814744">
            <w:pPr>
              <w:rPr>
                <w:sz w:val="28"/>
                <w:szCs w:val="28"/>
              </w:rPr>
            </w:pPr>
            <w:r w:rsidRPr="00A87B5F">
              <w:rPr>
                <w:sz w:val="28"/>
                <w:szCs w:val="28"/>
              </w:rPr>
              <w:t>ОК 2</w:t>
            </w:r>
            <w:r w:rsidR="00814744" w:rsidRPr="00A87B5F">
              <w:rPr>
                <w:sz w:val="28"/>
                <w:szCs w:val="28"/>
              </w:rPr>
              <w:t>4</w:t>
            </w:r>
          </w:p>
        </w:tc>
        <w:tc>
          <w:tcPr>
            <w:tcW w:w="5103" w:type="dxa"/>
            <w:shd w:val="clear" w:color="auto" w:fill="auto"/>
            <w:vAlign w:val="center"/>
          </w:tcPr>
          <w:p w:rsidR="003F68F5" w:rsidRPr="00A87B5F" w:rsidRDefault="003F68F5" w:rsidP="003F68F5">
            <w:pPr>
              <w:rPr>
                <w:sz w:val="28"/>
                <w:szCs w:val="28"/>
              </w:rPr>
            </w:pPr>
            <w:r w:rsidRPr="00A87B5F">
              <w:rPr>
                <w:sz w:val="28"/>
                <w:szCs w:val="28"/>
              </w:rPr>
              <w:t>Трудове право</w:t>
            </w:r>
          </w:p>
        </w:tc>
        <w:tc>
          <w:tcPr>
            <w:tcW w:w="1559" w:type="dxa"/>
            <w:shd w:val="clear" w:color="auto" w:fill="auto"/>
            <w:vAlign w:val="center"/>
          </w:tcPr>
          <w:p w:rsidR="003F68F5" w:rsidRPr="00A87B5F" w:rsidRDefault="005E58DA" w:rsidP="003F68F5">
            <w:pPr>
              <w:jc w:val="center"/>
              <w:rPr>
                <w:sz w:val="28"/>
                <w:szCs w:val="28"/>
              </w:rPr>
            </w:pPr>
            <w:r w:rsidRPr="00A87B5F">
              <w:rPr>
                <w:sz w:val="28"/>
                <w:szCs w:val="28"/>
              </w:rPr>
              <w:t>6</w:t>
            </w:r>
          </w:p>
        </w:tc>
        <w:tc>
          <w:tcPr>
            <w:tcW w:w="1938" w:type="dxa"/>
            <w:shd w:val="clear" w:color="auto" w:fill="auto"/>
            <w:vAlign w:val="center"/>
          </w:tcPr>
          <w:p w:rsidR="003F68F5" w:rsidRPr="00A87B5F" w:rsidRDefault="005E58DA" w:rsidP="003F68F5">
            <w:pPr>
              <w:jc w:val="center"/>
              <w:rPr>
                <w:sz w:val="28"/>
                <w:szCs w:val="28"/>
              </w:rPr>
            </w:pPr>
            <w:r w:rsidRPr="00A87B5F">
              <w:rPr>
                <w:sz w:val="28"/>
                <w:szCs w:val="28"/>
              </w:rPr>
              <w:t xml:space="preserve">залік, </w:t>
            </w:r>
            <w:r w:rsidR="003F68F5" w:rsidRPr="00A87B5F">
              <w:rPr>
                <w:sz w:val="28"/>
                <w:szCs w:val="28"/>
              </w:rPr>
              <w:t>екзамен</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ОК 25</w:t>
            </w:r>
          </w:p>
        </w:tc>
        <w:tc>
          <w:tcPr>
            <w:tcW w:w="5103" w:type="dxa"/>
            <w:shd w:val="clear" w:color="auto" w:fill="auto"/>
            <w:vAlign w:val="center"/>
          </w:tcPr>
          <w:p w:rsidR="003F68F5" w:rsidRPr="00A87B5F" w:rsidRDefault="003F68F5" w:rsidP="003F68F5">
            <w:pPr>
              <w:rPr>
                <w:sz w:val="28"/>
                <w:szCs w:val="28"/>
              </w:rPr>
            </w:pPr>
            <w:r w:rsidRPr="00A87B5F">
              <w:rPr>
                <w:sz w:val="28"/>
                <w:szCs w:val="28"/>
              </w:rPr>
              <w:t>Цивільний процес</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6</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 екзамен</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ОК 26</w:t>
            </w:r>
          </w:p>
        </w:tc>
        <w:tc>
          <w:tcPr>
            <w:tcW w:w="5103" w:type="dxa"/>
            <w:shd w:val="clear" w:color="auto" w:fill="auto"/>
            <w:vAlign w:val="center"/>
          </w:tcPr>
          <w:p w:rsidR="003F68F5" w:rsidRPr="00A87B5F" w:rsidRDefault="00814744" w:rsidP="003F68F5">
            <w:pPr>
              <w:rPr>
                <w:sz w:val="28"/>
                <w:szCs w:val="28"/>
              </w:rPr>
            </w:pPr>
            <w:r w:rsidRPr="00A87B5F">
              <w:rPr>
                <w:sz w:val="28"/>
                <w:szCs w:val="28"/>
              </w:rPr>
              <w:t>Господарське право</w:t>
            </w:r>
          </w:p>
        </w:tc>
        <w:tc>
          <w:tcPr>
            <w:tcW w:w="1559" w:type="dxa"/>
            <w:shd w:val="clear" w:color="auto" w:fill="auto"/>
            <w:vAlign w:val="center"/>
          </w:tcPr>
          <w:p w:rsidR="003F68F5" w:rsidRPr="00A87B5F" w:rsidRDefault="00814744" w:rsidP="003F68F5">
            <w:pPr>
              <w:jc w:val="center"/>
              <w:rPr>
                <w:sz w:val="28"/>
                <w:szCs w:val="28"/>
              </w:rPr>
            </w:pPr>
            <w:r w:rsidRPr="00A87B5F">
              <w:rPr>
                <w:sz w:val="28"/>
                <w:szCs w:val="28"/>
              </w:rPr>
              <w:t>9</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 екзамен</w:t>
            </w:r>
          </w:p>
        </w:tc>
      </w:tr>
      <w:tr w:rsidR="003F68F5" w:rsidRPr="00A87B5F" w:rsidTr="00255CDF">
        <w:trPr>
          <w:jc w:val="center"/>
        </w:trPr>
        <w:tc>
          <w:tcPr>
            <w:tcW w:w="1702" w:type="dxa"/>
            <w:shd w:val="clear" w:color="auto" w:fill="auto"/>
          </w:tcPr>
          <w:p w:rsidR="00814744" w:rsidRPr="00A87B5F" w:rsidRDefault="00814744" w:rsidP="003F68F5">
            <w:pPr>
              <w:rPr>
                <w:sz w:val="28"/>
                <w:szCs w:val="28"/>
              </w:rPr>
            </w:pPr>
          </w:p>
          <w:p w:rsidR="003F68F5" w:rsidRPr="00A87B5F" w:rsidRDefault="003F68F5" w:rsidP="003F68F5">
            <w:pPr>
              <w:rPr>
                <w:sz w:val="28"/>
                <w:szCs w:val="28"/>
              </w:rPr>
            </w:pPr>
            <w:r w:rsidRPr="00A87B5F">
              <w:rPr>
                <w:sz w:val="28"/>
                <w:szCs w:val="28"/>
              </w:rPr>
              <w:t>ОК 27</w:t>
            </w:r>
          </w:p>
        </w:tc>
        <w:tc>
          <w:tcPr>
            <w:tcW w:w="5103" w:type="dxa"/>
            <w:shd w:val="clear" w:color="auto" w:fill="auto"/>
            <w:vAlign w:val="center"/>
          </w:tcPr>
          <w:p w:rsidR="003F68F5" w:rsidRPr="00A87B5F" w:rsidRDefault="003F68F5" w:rsidP="003F68F5">
            <w:pPr>
              <w:rPr>
                <w:sz w:val="28"/>
                <w:szCs w:val="28"/>
              </w:rPr>
            </w:pPr>
            <w:r w:rsidRPr="00A87B5F">
              <w:rPr>
                <w:sz w:val="28"/>
                <w:szCs w:val="28"/>
              </w:rPr>
              <w:t>Кримінальний процес</w:t>
            </w:r>
          </w:p>
        </w:tc>
        <w:tc>
          <w:tcPr>
            <w:tcW w:w="1559" w:type="dxa"/>
            <w:shd w:val="clear" w:color="auto" w:fill="auto"/>
            <w:vAlign w:val="center"/>
          </w:tcPr>
          <w:p w:rsidR="003F68F5" w:rsidRPr="00A87B5F" w:rsidRDefault="00814744" w:rsidP="003F68F5">
            <w:pPr>
              <w:jc w:val="center"/>
              <w:rPr>
                <w:sz w:val="28"/>
                <w:szCs w:val="28"/>
              </w:rPr>
            </w:pPr>
            <w:r w:rsidRPr="00A87B5F">
              <w:rPr>
                <w:sz w:val="28"/>
                <w:szCs w:val="28"/>
              </w:rPr>
              <w:t>7</w:t>
            </w:r>
          </w:p>
        </w:tc>
        <w:tc>
          <w:tcPr>
            <w:tcW w:w="1938" w:type="dxa"/>
            <w:shd w:val="clear" w:color="auto" w:fill="auto"/>
            <w:vAlign w:val="center"/>
          </w:tcPr>
          <w:p w:rsidR="003F68F5" w:rsidRPr="00A87B5F" w:rsidRDefault="00814744" w:rsidP="003F68F5">
            <w:pPr>
              <w:jc w:val="center"/>
              <w:rPr>
                <w:sz w:val="28"/>
                <w:szCs w:val="28"/>
              </w:rPr>
            </w:pPr>
            <w:r w:rsidRPr="00A87B5F">
              <w:rPr>
                <w:sz w:val="28"/>
                <w:szCs w:val="28"/>
              </w:rPr>
              <w:t>з</w:t>
            </w:r>
            <w:r w:rsidR="003F68F5" w:rsidRPr="00A87B5F">
              <w:rPr>
                <w:sz w:val="28"/>
                <w:szCs w:val="28"/>
              </w:rPr>
              <w:t>алік</w:t>
            </w:r>
            <w:r w:rsidRPr="00A87B5F">
              <w:rPr>
                <w:sz w:val="28"/>
                <w:szCs w:val="28"/>
              </w:rPr>
              <w:t>, екзамен</w:t>
            </w:r>
          </w:p>
          <w:p w:rsidR="00814744" w:rsidRPr="00A87B5F" w:rsidRDefault="00814744" w:rsidP="003F68F5">
            <w:pPr>
              <w:jc w:val="center"/>
              <w:rPr>
                <w:i/>
                <w:sz w:val="28"/>
                <w:szCs w:val="28"/>
              </w:rPr>
            </w:pPr>
            <w:r w:rsidRPr="00A87B5F">
              <w:rPr>
                <w:i/>
                <w:sz w:val="28"/>
                <w:szCs w:val="28"/>
              </w:rPr>
              <w:t>(курсова робота)</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ОК 28</w:t>
            </w:r>
          </w:p>
        </w:tc>
        <w:tc>
          <w:tcPr>
            <w:tcW w:w="5103" w:type="dxa"/>
            <w:shd w:val="clear" w:color="auto" w:fill="auto"/>
            <w:vAlign w:val="center"/>
          </w:tcPr>
          <w:p w:rsidR="003F68F5" w:rsidRPr="00A87B5F" w:rsidRDefault="00814744" w:rsidP="00814744">
            <w:pPr>
              <w:rPr>
                <w:sz w:val="28"/>
                <w:szCs w:val="28"/>
              </w:rPr>
            </w:pPr>
            <w:r w:rsidRPr="00A87B5F">
              <w:rPr>
                <w:sz w:val="28"/>
                <w:szCs w:val="28"/>
              </w:rPr>
              <w:t>Адвокатура України</w:t>
            </w:r>
          </w:p>
        </w:tc>
        <w:tc>
          <w:tcPr>
            <w:tcW w:w="1559" w:type="dxa"/>
            <w:shd w:val="clear" w:color="auto" w:fill="auto"/>
            <w:vAlign w:val="center"/>
          </w:tcPr>
          <w:p w:rsidR="003F68F5" w:rsidRPr="00A87B5F" w:rsidRDefault="00814744" w:rsidP="003F68F5">
            <w:pPr>
              <w:jc w:val="center"/>
              <w:rPr>
                <w:sz w:val="28"/>
                <w:szCs w:val="28"/>
              </w:rPr>
            </w:pPr>
            <w:r w:rsidRPr="00A87B5F">
              <w:rPr>
                <w:sz w:val="28"/>
                <w:szCs w:val="28"/>
              </w:rPr>
              <w:t>3</w:t>
            </w:r>
          </w:p>
        </w:tc>
        <w:tc>
          <w:tcPr>
            <w:tcW w:w="1938" w:type="dxa"/>
            <w:shd w:val="clear" w:color="auto" w:fill="auto"/>
            <w:vAlign w:val="center"/>
          </w:tcPr>
          <w:p w:rsidR="003F68F5" w:rsidRPr="00A87B5F" w:rsidRDefault="00814744" w:rsidP="00814744">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ОК 29</w:t>
            </w:r>
          </w:p>
        </w:tc>
        <w:tc>
          <w:tcPr>
            <w:tcW w:w="5103" w:type="dxa"/>
            <w:shd w:val="clear" w:color="auto" w:fill="auto"/>
            <w:vAlign w:val="center"/>
          </w:tcPr>
          <w:p w:rsidR="003F68F5" w:rsidRPr="00A87B5F" w:rsidRDefault="00814744" w:rsidP="003F68F5">
            <w:pPr>
              <w:rPr>
                <w:sz w:val="28"/>
                <w:szCs w:val="28"/>
              </w:rPr>
            </w:pPr>
            <w:r w:rsidRPr="00A87B5F">
              <w:rPr>
                <w:sz w:val="28"/>
                <w:szCs w:val="28"/>
              </w:rPr>
              <w:t xml:space="preserve">Юридичні інновації та </w:t>
            </w:r>
            <w:proofErr w:type="spellStart"/>
            <w:r w:rsidRPr="00A87B5F">
              <w:rPr>
                <w:sz w:val="28"/>
                <w:szCs w:val="28"/>
              </w:rPr>
              <w:t>стартапи</w:t>
            </w:r>
            <w:proofErr w:type="spellEnd"/>
          </w:p>
        </w:tc>
        <w:tc>
          <w:tcPr>
            <w:tcW w:w="1559" w:type="dxa"/>
            <w:shd w:val="clear" w:color="auto" w:fill="auto"/>
            <w:vAlign w:val="center"/>
          </w:tcPr>
          <w:p w:rsidR="003F68F5" w:rsidRPr="00A87B5F" w:rsidRDefault="00814744" w:rsidP="003F68F5">
            <w:pPr>
              <w:jc w:val="center"/>
              <w:rPr>
                <w:sz w:val="28"/>
                <w:szCs w:val="28"/>
              </w:rPr>
            </w:pPr>
            <w:r w:rsidRPr="00A87B5F">
              <w:rPr>
                <w:sz w:val="28"/>
                <w:szCs w:val="28"/>
              </w:rPr>
              <w:t>3</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ОК 30</w:t>
            </w:r>
          </w:p>
        </w:tc>
        <w:tc>
          <w:tcPr>
            <w:tcW w:w="5103" w:type="dxa"/>
            <w:shd w:val="clear" w:color="auto" w:fill="auto"/>
            <w:vAlign w:val="center"/>
          </w:tcPr>
          <w:p w:rsidR="003F68F5" w:rsidRPr="00A87B5F" w:rsidRDefault="003F68F5" w:rsidP="003F68F5">
            <w:pPr>
              <w:rPr>
                <w:sz w:val="28"/>
                <w:szCs w:val="28"/>
              </w:rPr>
            </w:pPr>
            <w:r w:rsidRPr="00A87B5F">
              <w:rPr>
                <w:sz w:val="28"/>
                <w:szCs w:val="28"/>
              </w:rPr>
              <w:t>Транспортне право</w:t>
            </w:r>
          </w:p>
        </w:tc>
        <w:tc>
          <w:tcPr>
            <w:tcW w:w="1559" w:type="dxa"/>
            <w:shd w:val="clear" w:color="auto" w:fill="auto"/>
            <w:vAlign w:val="center"/>
          </w:tcPr>
          <w:p w:rsidR="003F68F5" w:rsidRPr="00A87B5F" w:rsidRDefault="005E58DA"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AA25DE" w:rsidP="003F68F5">
            <w:pPr>
              <w:jc w:val="center"/>
              <w:rPr>
                <w:sz w:val="28"/>
                <w:szCs w:val="28"/>
              </w:rPr>
            </w:pPr>
            <w:r w:rsidRPr="00A87B5F">
              <w:rPr>
                <w:sz w:val="28"/>
                <w:szCs w:val="28"/>
              </w:rPr>
              <w:t>екзамен</w:t>
            </w:r>
          </w:p>
        </w:tc>
      </w:tr>
      <w:tr w:rsidR="003F68F5" w:rsidRPr="00A87B5F" w:rsidTr="00255CDF">
        <w:trPr>
          <w:jc w:val="center"/>
        </w:trPr>
        <w:tc>
          <w:tcPr>
            <w:tcW w:w="1702" w:type="dxa"/>
            <w:shd w:val="clear" w:color="auto" w:fill="auto"/>
          </w:tcPr>
          <w:p w:rsidR="003F68F5" w:rsidRPr="00A87B5F" w:rsidRDefault="003F68F5" w:rsidP="005E58DA">
            <w:pPr>
              <w:rPr>
                <w:sz w:val="28"/>
                <w:szCs w:val="28"/>
              </w:rPr>
            </w:pPr>
            <w:r w:rsidRPr="00A87B5F">
              <w:rPr>
                <w:sz w:val="28"/>
                <w:szCs w:val="28"/>
              </w:rPr>
              <w:t>ОК 3</w:t>
            </w:r>
            <w:r w:rsidR="005E58DA" w:rsidRPr="00A87B5F">
              <w:rPr>
                <w:sz w:val="28"/>
                <w:szCs w:val="28"/>
              </w:rPr>
              <w:t>1</w:t>
            </w:r>
          </w:p>
        </w:tc>
        <w:tc>
          <w:tcPr>
            <w:tcW w:w="5103" w:type="dxa"/>
            <w:shd w:val="clear" w:color="auto" w:fill="auto"/>
            <w:vAlign w:val="center"/>
          </w:tcPr>
          <w:p w:rsidR="003F68F5" w:rsidRPr="00A87B5F" w:rsidRDefault="003F68F5" w:rsidP="003F68F5">
            <w:pPr>
              <w:rPr>
                <w:sz w:val="28"/>
                <w:szCs w:val="28"/>
              </w:rPr>
            </w:pPr>
            <w:r w:rsidRPr="00A87B5F">
              <w:rPr>
                <w:sz w:val="28"/>
                <w:szCs w:val="28"/>
              </w:rPr>
              <w:t>Фінансове право</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3</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814744">
            <w:pPr>
              <w:rPr>
                <w:sz w:val="28"/>
                <w:szCs w:val="28"/>
              </w:rPr>
            </w:pPr>
            <w:r w:rsidRPr="00A87B5F">
              <w:rPr>
                <w:sz w:val="28"/>
                <w:szCs w:val="28"/>
              </w:rPr>
              <w:t>ОК 3</w:t>
            </w:r>
            <w:r w:rsidR="00814744" w:rsidRPr="00A87B5F">
              <w:rPr>
                <w:sz w:val="28"/>
                <w:szCs w:val="28"/>
              </w:rPr>
              <w:t>2</w:t>
            </w:r>
          </w:p>
        </w:tc>
        <w:tc>
          <w:tcPr>
            <w:tcW w:w="5103" w:type="dxa"/>
            <w:shd w:val="clear" w:color="auto" w:fill="auto"/>
            <w:vAlign w:val="center"/>
          </w:tcPr>
          <w:p w:rsidR="003F68F5" w:rsidRPr="00A87B5F" w:rsidRDefault="003F68F5" w:rsidP="003F68F5">
            <w:pPr>
              <w:rPr>
                <w:sz w:val="28"/>
                <w:szCs w:val="28"/>
              </w:rPr>
            </w:pPr>
            <w:r w:rsidRPr="00A87B5F">
              <w:rPr>
                <w:sz w:val="28"/>
                <w:szCs w:val="28"/>
              </w:rPr>
              <w:t>Господарсько-процесуальне право</w:t>
            </w:r>
          </w:p>
        </w:tc>
        <w:tc>
          <w:tcPr>
            <w:tcW w:w="1559" w:type="dxa"/>
            <w:shd w:val="clear" w:color="auto" w:fill="auto"/>
            <w:vAlign w:val="center"/>
          </w:tcPr>
          <w:p w:rsidR="003F68F5" w:rsidRPr="00A87B5F" w:rsidRDefault="00814744" w:rsidP="003F68F5">
            <w:pPr>
              <w:jc w:val="center"/>
              <w:rPr>
                <w:sz w:val="28"/>
                <w:szCs w:val="28"/>
              </w:rPr>
            </w:pPr>
            <w:r w:rsidRPr="00A87B5F">
              <w:rPr>
                <w:sz w:val="28"/>
                <w:szCs w:val="28"/>
              </w:rPr>
              <w:t>7</w:t>
            </w:r>
          </w:p>
        </w:tc>
        <w:tc>
          <w:tcPr>
            <w:tcW w:w="1938" w:type="dxa"/>
            <w:shd w:val="clear" w:color="auto" w:fill="auto"/>
            <w:vAlign w:val="center"/>
          </w:tcPr>
          <w:p w:rsidR="003F68F5" w:rsidRPr="00A87B5F" w:rsidRDefault="00814744" w:rsidP="003F68F5">
            <w:pPr>
              <w:jc w:val="center"/>
              <w:rPr>
                <w:sz w:val="28"/>
                <w:szCs w:val="28"/>
              </w:rPr>
            </w:pPr>
            <w:r w:rsidRPr="00A87B5F">
              <w:rPr>
                <w:sz w:val="28"/>
                <w:szCs w:val="28"/>
              </w:rPr>
              <w:t>залік, екзамен</w:t>
            </w:r>
          </w:p>
        </w:tc>
      </w:tr>
      <w:tr w:rsidR="003F68F5" w:rsidRPr="00A87B5F" w:rsidTr="00255CDF">
        <w:trPr>
          <w:jc w:val="center"/>
        </w:trPr>
        <w:tc>
          <w:tcPr>
            <w:tcW w:w="1702" w:type="dxa"/>
            <w:shd w:val="clear" w:color="auto" w:fill="auto"/>
          </w:tcPr>
          <w:p w:rsidR="003F68F5" w:rsidRPr="00A87B5F" w:rsidRDefault="003F68F5" w:rsidP="00814744">
            <w:pPr>
              <w:rPr>
                <w:sz w:val="28"/>
                <w:szCs w:val="28"/>
              </w:rPr>
            </w:pPr>
            <w:r w:rsidRPr="00A87B5F">
              <w:rPr>
                <w:sz w:val="28"/>
                <w:szCs w:val="28"/>
              </w:rPr>
              <w:t>ОК 3</w:t>
            </w:r>
            <w:r w:rsidR="00814744" w:rsidRPr="00A87B5F">
              <w:rPr>
                <w:sz w:val="28"/>
                <w:szCs w:val="28"/>
              </w:rPr>
              <w:t>3</w:t>
            </w:r>
          </w:p>
        </w:tc>
        <w:tc>
          <w:tcPr>
            <w:tcW w:w="5103" w:type="dxa"/>
            <w:shd w:val="clear" w:color="auto" w:fill="auto"/>
            <w:vAlign w:val="center"/>
          </w:tcPr>
          <w:p w:rsidR="003F68F5" w:rsidRPr="00A87B5F" w:rsidRDefault="003F68F5" w:rsidP="003F68F5">
            <w:pPr>
              <w:rPr>
                <w:sz w:val="28"/>
                <w:szCs w:val="28"/>
              </w:rPr>
            </w:pPr>
            <w:r w:rsidRPr="00A87B5F">
              <w:rPr>
                <w:sz w:val="28"/>
                <w:szCs w:val="28"/>
              </w:rPr>
              <w:t>Навчальна практика</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9</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814744">
            <w:pPr>
              <w:rPr>
                <w:sz w:val="28"/>
                <w:szCs w:val="28"/>
              </w:rPr>
            </w:pPr>
            <w:r w:rsidRPr="00A87B5F">
              <w:rPr>
                <w:sz w:val="28"/>
                <w:szCs w:val="28"/>
              </w:rPr>
              <w:t>ОК 3</w:t>
            </w:r>
            <w:r w:rsidR="00814744" w:rsidRPr="00A87B5F">
              <w:rPr>
                <w:sz w:val="28"/>
                <w:szCs w:val="28"/>
              </w:rPr>
              <w:t>4</w:t>
            </w:r>
          </w:p>
        </w:tc>
        <w:tc>
          <w:tcPr>
            <w:tcW w:w="5103" w:type="dxa"/>
            <w:shd w:val="clear" w:color="auto" w:fill="auto"/>
            <w:vAlign w:val="center"/>
          </w:tcPr>
          <w:p w:rsidR="003F68F5" w:rsidRPr="00A87B5F" w:rsidRDefault="003F68F5" w:rsidP="003F68F5">
            <w:pPr>
              <w:rPr>
                <w:sz w:val="28"/>
                <w:szCs w:val="28"/>
              </w:rPr>
            </w:pPr>
            <w:r w:rsidRPr="00A87B5F">
              <w:rPr>
                <w:sz w:val="28"/>
                <w:szCs w:val="28"/>
              </w:rPr>
              <w:t>Виробнича практика</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6</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6805" w:type="dxa"/>
            <w:gridSpan w:val="2"/>
            <w:shd w:val="clear" w:color="auto" w:fill="auto"/>
          </w:tcPr>
          <w:p w:rsidR="003F68F5" w:rsidRPr="00A87B5F" w:rsidRDefault="003F68F5" w:rsidP="003F68F5">
            <w:pPr>
              <w:jc w:val="center"/>
              <w:rPr>
                <w:sz w:val="28"/>
                <w:szCs w:val="28"/>
              </w:rPr>
            </w:pPr>
            <w:r w:rsidRPr="00A87B5F">
              <w:rPr>
                <w:b/>
                <w:sz w:val="28"/>
                <w:szCs w:val="28"/>
              </w:rPr>
              <w:t>Загальний обсяг обов’язкових компонентів</w:t>
            </w:r>
            <w:r w:rsidRPr="00A87B5F">
              <w:rPr>
                <w:sz w:val="28"/>
                <w:szCs w:val="28"/>
              </w:rPr>
              <w:t>:</w:t>
            </w:r>
          </w:p>
        </w:tc>
        <w:tc>
          <w:tcPr>
            <w:tcW w:w="3497" w:type="dxa"/>
            <w:gridSpan w:val="2"/>
            <w:shd w:val="clear" w:color="auto" w:fill="auto"/>
          </w:tcPr>
          <w:p w:rsidR="003F68F5" w:rsidRPr="00A87B5F" w:rsidRDefault="003F68F5" w:rsidP="003F68F5">
            <w:pPr>
              <w:ind w:firstLine="412"/>
              <w:rPr>
                <w:sz w:val="28"/>
                <w:szCs w:val="28"/>
              </w:rPr>
            </w:pPr>
            <w:r w:rsidRPr="00A87B5F">
              <w:rPr>
                <w:sz w:val="28"/>
                <w:szCs w:val="28"/>
              </w:rPr>
              <w:t>180</w:t>
            </w:r>
          </w:p>
        </w:tc>
      </w:tr>
      <w:tr w:rsidR="003F68F5" w:rsidRPr="00A87B5F" w:rsidTr="00255CDF">
        <w:trPr>
          <w:jc w:val="center"/>
        </w:trPr>
        <w:tc>
          <w:tcPr>
            <w:tcW w:w="10302" w:type="dxa"/>
            <w:gridSpan w:val="4"/>
            <w:shd w:val="clear" w:color="auto" w:fill="auto"/>
          </w:tcPr>
          <w:p w:rsidR="003F68F5" w:rsidRPr="00A87B5F" w:rsidRDefault="003F68F5" w:rsidP="003F68F5">
            <w:pPr>
              <w:jc w:val="center"/>
              <w:rPr>
                <w:b/>
                <w:sz w:val="28"/>
                <w:szCs w:val="28"/>
              </w:rPr>
            </w:pPr>
            <w:r w:rsidRPr="00A87B5F">
              <w:rPr>
                <w:b/>
                <w:sz w:val="28"/>
                <w:szCs w:val="28"/>
              </w:rPr>
              <w:t>Вибіркові компоненти ОП</w:t>
            </w:r>
            <w:r w:rsidR="00255CDF" w:rsidRPr="00A87B5F">
              <w:rPr>
                <w:b/>
                <w:sz w:val="28"/>
                <w:szCs w:val="28"/>
              </w:rPr>
              <w:t>П</w:t>
            </w:r>
          </w:p>
        </w:tc>
      </w:tr>
      <w:tr w:rsidR="003F68F5" w:rsidRPr="00A87B5F" w:rsidTr="00255CDF">
        <w:trPr>
          <w:jc w:val="center"/>
        </w:trPr>
        <w:tc>
          <w:tcPr>
            <w:tcW w:w="10302" w:type="dxa"/>
            <w:gridSpan w:val="4"/>
            <w:shd w:val="clear" w:color="auto" w:fill="auto"/>
            <w:vAlign w:val="center"/>
          </w:tcPr>
          <w:p w:rsidR="003F68F5" w:rsidRPr="00A87B5F" w:rsidRDefault="003F68F5" w:rsidP="003F68F5">
            <w:pPr>
              <w:jc w:val="center"/>
              <w:rPr>
                <w:sz w:val="28"/>
                <w:szCs w:val="28"/>
              </w:rPr>
            </w:pP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1</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1</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3</w:t>
            </w:r>
          </w:p>
        </w:tc>
        <w:tc>
          <w:tcPr>
            <w:tcW w:w="1938" w:type="dxa"/>
            <w:shd w:val="clear" w:color="auto" w:fill="auto"/>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2</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2</w:t>
            </w:r>
          </w:p>
        </w:tc>
        <w:tc>
          <w:tcPr>
            <w:tcW w:w="1559" w:type="dxa"/>
            <w:shd w:val="clear" w:color="auto" w:fill="auto"/>
            <w:vAlign w:val="center"/>
          </w:tcPr>
          <w:p w:rsidR="003F68F5" w:rsidRPr="00A87B5F" w:rsidRDefault="00D64306" w:rsidP="003F68F5">
            <w:pPr>
              <w:jc w:val="center"/>
              <w:rPr>
                <w:sz w:val="28"/>
                <w:szCs w:val="28"/>
              </w:rPr>
            </w:pPr>
            <w:r w:rsidRPr="00A87B5F">
              <w:rPr>
                <w:sz w:val="28"/>
                <w:szCs w:val="28"/>
              </w:rPr>
              <w:t>4</w:t>
            </w:r>
          </w:p>
        </w:tc>
        <w:tc>
          <w:tcPr>
            <w:tcW w:w="1938" w:type="dxa"/>
            <w:shd w:val="clear" w:color="auto" w:fill="auto"/>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3</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3</w:t>
            </w:r>
          </w:p>
        </w:tc>
        <w:tc>
          <w:tcPr>
            <w:tcW w:w="1559" w:type="dxa"/>
            <w:shd w:val="clear" w:color="auto" w:fill="auto"/>
            <w:vAlign w:val="center"/>
          </w:tcPr>
          <w:p w:rsidR="003F68F5" w:rsidRPr="00A87B5F" w:rsidRDefault="00D64306" w:rsidP="003F68F5">
            <w:pPr>
              <w:jc w:val="center"/>
              <w:rPr>
                <w:sz w:val="28"/>
                <w:szCs w:val="28"/>
              </w:rPr>
            </w:pPr>
            <w:r w:rsidRPr="00A87B5F">
              <w:rPr>
                <w:sz w:val="28"/>
                <w:szCs w:val="28"/>
              </w:rPr>
              <w:t>4</w:t>
            </w:r>
          </w:p>
        </w:tc>
        <w:tc>
          <w:tcPr>
            <w:tcW w:w="1938" w:type="dxa"/>
            <w:shd w:val="clear" w:color="auto" w:fill="auto"/>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4</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4</w:t>
            </w:r>
          </w:p>
        </w:tc>
        <w:tc>
          <w:tcPr>
            <w:tcW w:w="1559" w:type="dxa"/>
            <w:shd w:val="clear" w:color="auto" w:fill="auto"/>
            <w:vAlign w:val="center"/>
          </w:tcPr>
          <w:p w:rsidR="003F68F5" w:rsidRPr="00A87B5F" w:rsidRDefault="00D64306" w:rsidP="003F68F5">
            <w:pPr>
              <w:jc w:val="center"/>
              <w:rPr>
                <w:sz w:val="28"/>
                <w:szCs w:val="28"/>
              </w:rPr>
            </w:pPr>
            <w:r w:rsidRPr="00A87B5F">
              <w:rPr>
                <w:sz w:val="28"/>
                <w:szCs w:val="28"/>
              </w:rPr>
              <w:t>3</w:t>
            </w:r>
          </w:p>
        </w:tc>
        <w:tc>
          <w:tcPr>
            <w:tcW w:w="1938" w:type="dxa"/>
            <w:shd w:val="clear" w:color="auto" w:fill="auto"/>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5</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5</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3</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6</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6</w:t>
            </w:r>
          </w:p>
        </w:tc>
        <w:tc>
          <w:tcPr>
            <w:tcW w:w="1559" w:type="dxa"/>
            <w:shd w:val="clear" w:color="auto" w:fill="auto"/>
            <w:vAlign w:val="center"/>
          </w:tcPr>
          <w:p w:rsidR="003F68F5" w:rsidRPr="00A87B5F" w:rsidRDefault="00D64306" w:rsidP="003F68F5">
            <w:pPr>
              <w:jc w:val="center"/>
              <w:rPr>
                <w:sz w:val="28"/>
                <w:szCs w:val="28"/>
              </w:rPr>
            </w:pPr>
            <w:r w:rsidRPr="00A87B5F">
              <w:rPr>
                <w:sz w:val="28"/>
                <w:szCs w:val="28"/>
              </w:rPr>
              <w:t>3</w:t>
            </w:r>
          </w:p>
        </w:tc>
        <w:tc>
          <w:tcPr>
            <w:tcW w:w="1938" w:type="dxa"/>
            <w:shd w:val="clear" w:color="auto" w:fill="auto"/>
            <w:vAlign w:val="center"/>
          </w:tcPr>
          <w:p w:rsidR="003F68F5" w:rsidRPr="00A87B5F" w:rsidRDefault="00D64306"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7</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7</w:t>
            </w:r>
          </w:p>
        </w:tc>
        <w:tc>
          <w:tcPr>
            <w:tcW w:w="1559" w:type="dxa"/>
            <w:shd w:val="clear" w:color="auto" w:fill="auto"/>
            <w:vAlign w:val="center"/>
          </w:tcPr>
          <w:p w:rsidR="003F68F5" w:rsidRPr="00A87B5F" w:rsidRDefault="00D64306"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8</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8</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D64306"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9</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9</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D64306"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10</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10</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11</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11</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12</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12</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13</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13</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14</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14</w:t>
            </w:r>
          </w:p>
        </w:tc>
        <w:tc>
          <w:tcPr>
            <w:tcW w:w="1559" w:type="dxa"/>
            <w:shd w:val="clear" w:color="auto" w:fill="auto"/>
            <w:vAlign w:val="center"/>
          </w:tcPr>
          <w:p w:rsidR="003F68F5" w:rsidRPr="00A87B5F" w:rsidRDefault="00D64306"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D64306"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15</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15</w:t>
            </w:r>
          </w:p>
        </w:tc>
        <w:tc>
          <w:tcPr>
            <w:tcW w:w="1559" w:type="dxa"/>
            <w:shd w:val="clear" w:color="auto" w:fill="auto"/>
            <w:vAlign w:val="center"/>
          </w:tcPr>
          <w:p w:rsidR="003F68F5" w:rsidRPr="00A87B5F" w:rsidRDefault="00D64306"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3F68F5" w:rsidP="003F68F5">
            <w:pPr>
              <w:jc w:val="center"/>
              <w:rPr>
                <w:sz w:val="28"/>
                <w:szCs w:val="28"/>
              </w:rPr>
            </w:pPr>
            <w:r w:rsidRPr="00A87B5F">
              <w:rPr>
                <w:sz w:val="28"/>
                <w:szCs w:val="28"/>
              </w:rPr>
              <w:t>залік</w:t>
            </w:r>
          </w:p>
        </w:tc>
      </w:tr>
      <w:tr w:rsidR="003F68F5" w:rsidRPr="00A87B5F" w:rsidTr="00255CDF">
        <w:trPr>
          <w:jc w:val="center"/>
        </w:trPr>
        <w:tc>
          <w:tcPr>
            <w:tcW w:w="1702" w:type="dxa"/>
            <w:shd w:val="clear" w:color="auto" w:fill="auto"/>
          </w:tcPr>
          <w:p w:rsidR="003F68F5" w:rsidRPr="00A87B5F" w:rsidRDefault="003F68F5" w:rsidP="003F68F5">
            <w:pPr>
              <w:rPr>
                <w:sz w:val="28"/>
                <w:szCs w:val="28"/>
              </w:rPr>
            </w:pPr>
            <w:r w:rsidRPr="00A87B5F">
              <w:rPr>
                <w:sz w:val="28"/>
                <w:szCs w:val="28"/>
              </w:rPr>
              <w:t>ВК 16</w:t>
            </w:r>
          </w:p>
        </w:tc>
        <w:tc>
          <w:tcPr>
            <w:tcW w:w="5103" w:type="dxa"/>
            <w:shd w:val="clear" w:color="auto" w:fill="auto"/>
          </w:tcPr>
          <w:p w:rsidR="003F68F5" w:rsidRPr="00A87B5F" w:rsidRDefault="003F68F5" w:rsidP="003F68F5">
            <w:pPr>
              <w:rPr>
                <w:sz w:val="28"/>
                <w:szCs w:val="28"/>
              </w:rPr>
            </w:pPr>
            <w:r w:rsidRPr="00A87B5F">
              <w:rPr>
                <w:sz w:val="28"/>
                <w:szCs w:val="28"/>
              </w:rPr>
              <w:t>Дисципліна за вибором 16</w:t>
            </w:r>
          </w:p>
        </w:tc>
        <w:tc>
          <w:tcPr>
            <w:tcW w:w="1559" w:type="dxa"/>
            <w:shd w:val="clear" w:color="auto" w:fill="auto"/>
            <w:vAlign w:val="center"/>
          </w:tcPr>
          <w:p w:rsidR="003F68F5" w:rsidRPr="00A87B5F" w:rsidRDefault="003F68F5" w:rsidP="003F68F5">
            <w:pPr>
              <w:jc w:val="center"/>
              <w:rPr>
                <w:sz w:val="28"/>
                <w:szCs w:val="28"/>
              </w:rPr>
            </w:pPr>
            <w:r w:rsidRPr="00A87B5F">
              <w:rPr>
                <w:sz w:val="28"/>
                <w:szCs w:val="28"/>
              </w:rPr>
              <w:t>4</w:t>
            </w:r>
          </w:p>
        </w:tc>
        <w:tc>
          <w:tcPr>
            <w:tcW w:w="1938" w:type="dxa"/>
            <w:shd w:val="clear" w:color="auto" w:fill="auto"/>
            <w:vAlign w:val="center"/>
          </w:tcPr>
          <w:p w:rsidR="003F68F5" w:rsidRPr="00A87B5F" w:rsidRDefault="00D64306" w:rsidP="003F68F5">
            <w:pPr>
              <w:jc w:val="center"/>
              <w:rPr>
                <w:sz w:val="28"/>
                <w:szCs w:val="28"/>
              </w:rPr>
            </w:pPr>
            <w:r w:rsidRPr="00A87B5F">
              <w:rPr>
                <w:sz w:val="28"/>
                <w:szCs w:val="28"/>
              </w:rPr>
              <w:t>залік</w:t>
            </w:r>
          </w:p>
        </w:tc>
      </w:tr>
      <w:tr w:rsidR="003F68F5" w:rsidRPr="00A87B5F" w:rsidTr="00255CDF">
        <w:trPr>
          <w:jc w:val="center"/>
        </w:trPr>
        <w:tc>
          <w:tcPr>
            <w:tcW w:w="6805" w:type="dxa"/>
            <w:gridSpan w:val="2"/>
            <w:shd w:val="clear" w:color="auto" w:fill="auto"/>
          </w:tcPr>
          <w:p w:rsidR="003F68F5" w:rsidRPr="00A87B5F" w:rsidRDefault="00255CDF" w:rsidP="00255CDF">
            <w:pPr>
              <w:rPr>
                <w:sz w:val="28"/>
                <w:szCs w:val="28"/>
              </w:rPr>
            </w:pPr>
            <w:r w:rsidRPr="00A87B5F">
              <w:rPr>
                <w:b/>
                <w:sz w:val="28"/>
                <w:szCs w:val="28"/>
              </w:rPr>
              <w:t>Загальний обсяг за вибором:</w:t>
            </w:r>
          </w:p>
        </w:tc>
        <w:tc>
          <w:tcPr>
            <w:tcW w:w="3497" w:type="dxa"/>
            <w:gridSpan w:val="2"/>
            <w:shd w:val="clear" w:color="auto" w:fill="auto"/>
            <w:vAlign w:val="center"/>
          </w:tcPr>
          <w:p w:rsidR="003F68F5" w:rsidRPr="00A87B5F" w:rsidRDefault="003F68F5" w:rsidP="00D64306">
            <w:pPr>
              <w:rPr>
                <w:sz w:val="28"/>
                <w:szCs w:val="28"/>
              </w:rPr>
            </w:pPr>
            <w:r w:rsidRPr="00A87B5F">
              <w:rPr>
                <w:sz w:val="28"/>
                <w:szCs w:val="28"/>
              </w:rPr>
              <w:t xml:space="preserve">        60</w:t>
            </w:r>
          </w:p>
        </w:tc>
      </w:tr>
      <w:tr w:rsidR="003F68F5" w:rsidRPr="00A87B5F" w:rsidTr="00255CDF">
        <w:trPr>
          <w:jc w:val="center"/>
        </w:trPr>
        <w:tc>
          <w:tcPr>
            <w:tcW w:w="6805" w:type="dxa"/>
            <w:gridSpan w:val="2"/>
            <w:shd w:val="clear" w:color="auto" w:fill="auto"/>
          </w:tcPr>
          <w:p w:rsidR="003F68F5" w:rsidRPr="00A87B5F" w:rsidRDefault="00255CDF" w:rsidP="003F68F5">
            <w:pPr>
              <w:rPr>
                <w:b/>
                <w:sz w:val="28"/>
                <w:szCs w:val="28"/>
              </w:rPr>
            </w:pPr>
            <w:r w:rsidRPr="00A87B5F">
              <w:rPr>
                <w:b/>
                <w:sz w:val="28"/>
                <w:szCs w:val="28"/>
              </w:rPr>
              <w:t>Загальний обсяг освітньої програми:</w:t>
            </w:r>
          </w:p>
        </w:tc>
        <w:tc>
          <w:tcPr>
            <w:tcW w:w="3497" w:type="dxa"/>
            <w:gridSpan w:val="2"/>
            <w:shd w:val="clear" w:color="auto" w:fill="auto"/>
          </w:tcPr>
          <w:p w:rsidR="003F68F5" w:rsidRPr="00A87B5F" w:rsidRDefault="003F68F5" w:rsidP="003F68F5">
            <w:pPr>
              <w:jc w:val="center"/>
              <w:rPr>
                <w:b/>
                <w:sz w:val="28"/>
                <w:szCs w:val="28"/>
              </w:rPr>
            </w:pPr>
            <w:r w:rsidRPr="00A87B5F">
              <w:rPr>
                <w:b/>
                <w:sz w:val="28"/>
                <w:szCs w:val="28"/>
              </w:rPr>
              <w:t>240</w:t>
            </w:r>
          </w:p>
        </w:tc>
      </w:tr>
    </w:tbl>
    <w:p w:rsidR="00C302CA" w:rsidRPr="00A87B5F" w:rsidRDefault="00C302CA">
      <w:pPr>
        <w:pStyle w:val="a3"/>
        <w:ind w:left="353" w:right="273" w:firstLine="708"/>
        <w:jc w:val="both"/>
      </w:pPr>
    </w:p>
    <w:p w:rsidR="00255CDF" w:rsidRPr="00A87B5F" w:rsidRDefault="00255CDF" w:rsidP="00255CDF">
      <w:pPr>
        <w:rPr>
          <w:b/>
          <w:sz w:val="28"/>
          <w:szCs w:val="28"/>
        </w:rPr>
      </w:pPr>
      <w:r w:rsidRPr="00A87B5F">
        <w:rPr>
          <w:b/>
          <w:sz w:val="28"/>
          <w:szCs w:val="28"/>
        </w:rPr>
        <w:t xml:space="preserve">     2.2. Структурно-логічна схема ОПП.</w:t>
      </w:r>
    </w:p>
    <w:p w:rsidR="00EC4DE6" w:rsidRPr="00A87B5F" w:rsidRDefault="00EC4DE6" w:rsidP="00EC4DE6">
      <w:pPr>
        <w:jc w:val="center"/>
        <w:rPr>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8219"/>
      </w:tblGrid>
      <w:tr w:rsidR="00EC4DE6" w:rsidRPr="00A87B5F" w:rsidTr="00255CDF">
        <w:tc>
          <w:tcPr>
            <w:tcW w:w="2255" w:type="dxa"/>
          </w:tcPr>
          <w:p w:rsidR="00EC4DE6" w:rsidRPr="00A87B5F" w:rsidRDefault="00EC4DE6" w:rsidP="00E2531F">
            <w:pPr>
              <w:jc w:val="both"/>
              <w:rPr>
                <w:b/>
                <w:sz w:val="28"/>
                <w:szCs w:val="28"/>
              </w:rPr>
            </w:pPr>
            <w:r w:rsidRPr="00A87B5F">
              <w:rPr>
                <w:b/>
                <w:sz w:val="28"/>
                <w:szCs w:val="28"/>
              </w:rPr>
              <w:t>Семестр</w:t>
            </w:r>
          </w:p>
        </w:tc>
        <w:tc>
          <w:tcPr>
            <w:tcW w:w="8219" w:type="dxa"/>
          </w:tcPr>
          <w:p w:rsidR="00EC4DE6" w:rsidRPr="00A87B5F" w:rsidRDefault="00EC4DE6" w:rsidP="00E2531F">
            <w:pPr>
              <w:jc w:val="center"/>
              <w:rPr>
                <w:b/>
                <w:sz w:val="28"/>
                <w:szCs w:val="28"/>
              </w:rPr>
            </w:pPr>
            <w:r w:rsidRPr="00A87B5F">
              <w:rPr>
                <w:b/>
                <w:sz w:val="28"/>
                <w:szCs w:val="28"/>
              </w:rPr>
              <w:t>Освітні компоненти</w:t>
            </w:r>
          </w:p>
        </w:tc>
      </w:tr>
      <w:tr w:rsidR="00EC4DE6" w:rsidRPr="00A87B5F" w:rsidTr="00255CDF">
        <w:tc>
          <w:tcPr>
            <w:tcW w:w="2255" w:type="dxa"/>
          </w:tcPr>
          <w:p w:rsidR="00EC4DE6" w:rsidRPr="00A87B5F" w:rsidRDefault="00EC4DE6" w:rsidP="00E2531F">
            <w:pPr>
              <w:jc w:val="both"/>
              <w:rPr>
                <w:b/>
                <w:sz w:val="28"/>
                <w:szCs w:val="28"/>
              </w:rPr>
            </w:pPr>
            <w:r w:rsidRPr="00A87B5F">
              <w:rPr>
                <w:b/>
                <w:sz w:val="28"/>
                <w:szCs w:val="28"/>
              </w:rPr>
              <w:t>1 семестр</w:t>
            </w:r>
          </w:p>
        </w:tc>
        <w:tc>
          <w:tcPr>
            <w:tcW w:w="8219" w:type="dxa"/>
          </w:tcPr>
          <w:p w:rsidR="00EC4DE6" w:rsidRPr="00A87B5F" w:rsidRDefault="005E5F05" w:rsidP="00131210">
            <w:r w:rsidRPr="00A87B5F">
              <w:t>ОК 1, ОК 2, ОК 3,</w:t>
            </w:r>
            <w:r w:rsidR="00F83A1B" w:rsidRPr="00A87B5F">
              <w:t xml:space="preserve"> ОК 4</w:t>
            </w:r>
            <w:r w:rsidR="00154987" w:rsidRPr="00A87B5F">
              <w:t xml:space="preserve">, </w:t>
            </w:r>
            <w:r w:rsidR="005E1CA6" w:rsidRPr="00A87B5F">
              <w:t>ОК 7,</w:t>
            </w:r>
            <w:r w:rsidR="00AA25DE" w:rsidRPr="00A87B5F">
              <w:t xml:space="preserve"> ОК 9, </w:t>
            </w:r>
            <w:r w:rsidR="005E1CA6" w:rsidRPr="00A87B5F">
              <w:t xml:space="preserve"> </w:t>
            </w:r>
            <w:r w:rsidR="00154987" w:rsidRPr="00A87B5F">
              <w:t>ОК 10</w:t>
            </w:r>
          </w:p>
        </w:tc>
      </w:tr>
      <w:tr w:rsidR="00EC4DE6" w:rsidRPr="00A87B5F" w:rsidTr="00255CDF">
        <w:tc>
          <w:tcPr>
            <w:tcW w:w="2255" w:type="dxa"/>
          </w:tcPr>
          <w:p w:rsidR="00EC4DE6" w:rsidRPr="00A87B5F" w:rsidRDefault="00EC4DE6" w:rsidP="00E2531F">
            <w:pPr>
              <w:jc w:val="both"/>
              <w:rPr>
                <w:b/>
                <w:sz w:val="28"/>
                <w:szCs w:val="28"/>
              </w:rPr>
            </w:pPr>
            <w:r w:rsidRPr="00A87B5F">
              <w:rPr>
                <w:b/>
                <w:sz w:val="28"/>
                <w:szCs w:val="28"/>
              </w:rPr>
              <w:t>2 семестр</w:t>
            </w:r>
          </w:p>
        </w:tc>
        <w:tc>
          <w:tcPr>
            <w:tcW w:w="8219" w:type="dxa"/>
          </w:tcPr>
          <w:p w:rsidR="00EC4DE6" w:rsidRPr="00A87B5F" w:rsidRDefault="00AA25DE" w:rsidP="00AA25DE">
            <w:r w:rsidRPr="00A87B5F">
              <w:t xml:space="preserve">ОК 4, </w:t>
            </w:r>
            <w:r w:rsidR="00577388" w:rsidRPr="00A87B5F">
              <w:t>ОК 5</w:t>
            </w:r>
            <w:r w:rsidR="00154987" w:rsidRPr="00A87B5F">
              <w:t xml:space="preserve">, ОК </w:t>
            </w:r>
            <w:r w:rsidR="00537AF2" w:rsidRPr="00A87B5F">
              <w:t>6</w:t>
            </w:r>
            <w:r w:rsidR="00154987" w:rsidRPr="00A87B5F">
              <w:t xml:space="preserve">, </w:t>
            </w:r>
            <w:r w:rsidR="000D570C" w:rsidRPr="00A87B5F">
              <w:t xml:space="preserve">ОК </w:t>
            </w:r>
            <w:r w:rsidR="00537AF2" w:rsidRPr="00A87B5F">
              <w:t>8</w:t>
            </w:r>
            <w:r w:rsidR="000D570C" w:rsidRPr="00A87B5F">
              <w:t xml:space="preserve">, ОК </w:t>
            </w:r>
            <w:r w:rsidR="00537AF2" w:rsidRPr="00A87B5F">
              <w:t>9</w:t>
            </w:r>
            <w:r w:rsidR="000D570C" w:rsidRPr="00A87B5F">
              <w:t xml:space="preserve">, ОК </w:t>
            </w:r>
            <w:r w:rsidR="00537AF2" w:rsidRPr="00A87B5F">
              <w:t>11</w:t>
            </w:r>
            <w:r w:rsidR="000D570C" w:rsidRPr="00A87B5F">
              <w:t>, ОК 12</w:t>
            </w:r>
            <w:r w:rsidR="00563F07" w:rsidRPr="00A87B5F">
              <w:t xml:space="preserve">, ОК 13, </w:t>
            </w:r>
            <w:r w:rsidR="004B79BD" w:rsidRPr="00A87B5F">
              <w:t>ОК 14</w:t>
            </w:r>
          </w:p>
        </w:tc>
      </w:tr>
      <w:tr w:rsidR="00EC4DE6" w:rsidRPr="00A87B5F" w:rsidTr="00255CDF">
        <w:tc>
          <w:tcPr>
            <w:tcW w:w="2255" w:type="dxa"/>
          </w:tcPr>
          <w:p w:rsidR="00EC4DE6" w:rsidRPr="00A87B5F" w:rsidRDefault="00EC4DE6" w:rsidP="00E2531F">
            <w:pPr>
              <w:jc w:val="both"/>
              <w:rPr>
                <w:b/>
                <w:sz w:val="28"/>
                <w:szCs w:val="28"/>
              </w:rPr>
            </w:pPr>
            <w:r w:rsidRPr="00A87B5F">
              <w:rPr>
                <w:b/>
                <w:sz w:val="28"/>
                <w:szCs w:val="28"/>
              </w:rPr>
              <w:lastRenderedPageBreak/>
              <w:t>3 семестр</w:t>
            </w:r>
          </w:p>
        </w:tc>
        <w:tc>
          <w:tcPr>
            <w:tcW w:w="8219" w:type="dxa"/>
          </w:tcPr>
          <w:p w:rsidR="00EC4DE6" w:rsidRPr="00A87B5F" w:rsidRDefault="00577388" w:rsidP="00AA25DE">
            <w:pPr>
              <w:tabs>
                <w:tab w:val="center" w:pos="4003"/>
              </w:tabs>
            </w:pPr>
            <w:r w:rsidRPr="00A87B5F">
              <w:t xml:space="preserve">ОК </w:t>
            </w:r>
            <w:r w:rsidR="00537AF2" w:rsidRPr="00A87B5F">
              <w:t>4</w:t>
            </w:r>
            <w:r w:rsidR="00A00EDC" w:rsidRPr="00A87B5F">
              <w:t xml:space="preserve">, ОК 15, ОК 16, ОК 17, </w:t>
            </w:r>
            <w:r w:rsidR="000B35B2" w:rsidRPr="00A87B5F">
              <w:t xml:space="preserve">ОК 20, ОК </w:t>
            </w:r>
            <w:r w:rsidR="00AA25DE" w:rsidRPr="00A87B5F">
              <w:t>21</w:t>
            </w:r>
            <w:r w:rsidR="006C0E6E" w:rsidRPr="00A87B5F">
              <w:tab/>
            </w:r>
            <w:r w:rsidR="000B35B2" w:rsidRPr="00A87B5F">
              <w:t>, ВК 1</w:t>
            </w:r>
          </w:p>
        </w:tc>
      </w:tr>
      <w:tr w:rsidR="00500B42" w:rsidRPr="00A87B5F" w:rsidTr="00255CDF">
        <w:tc>
          <w:tcPr>
            <w:tcW w:w="2255" w:type="dxa"/>
          </w:tcPr>
          <w:p w:rsidR="00500B42" w:rsidRPr="00A87B5F" w:rsidRDefault="00500B42" w:rsidP="00E2531F">
            <w:pPr>
              <w:jc w:val="both"/>
              <w:rPr>
                <w:b/>
                <w:sz w:val="28"/>
                <w:szCs w:val="28"/>
              </w:rPr>
            </w:pPr>
            <w:r w:rsidRPr="00A87B5F">
              <w:rPr>
                <w:b/>
                <w:sz w:val="28"/>
                <w:szCs w:val="28"/>
              </w:rPr>
              <w:t>4 семестр</w:t>
            </w:r>
          </w:p>
        </w:tc>
        <w:tc>
          <w:tcPr>
            <w:tcW w:w="8219" w:type="dxa"/>
          </w:tcPr>
          <w:p w:rsidR="00500B42" w:rsidRPr="00A87B5F" w:rsidRDefault="00AA25DE" w:rsidP="008453D2">
            <w:r w:rsidRPr="00A87B5F">
              <w:t xml:space="preserve">ОК 4, ОК 16, </w:t>
            </w:r>
            <w:r w:rsidR="00A00EDC" w:rsidRPr="00A87B5F">
              <w:t>ОК 17,</w:t>
            </w:r>
            <w:r w:rsidR="006C0E6E" w:rsidRPr="00A87B5F">
              <w:t xml:space="preserve"> ОК 18, </w:t>
            </w:r>
            <w:r w:rsidRPr="00A87B5F">
              <w:t xml:space="preserve">ОК 19, </w:t>
            </w:r>
            <w:r w:rsidR="00785F1B" w:rsidRPr="00A87B5F">
              <w:t>ОК 20, ОК 21, ОК 22,</w:t>
            </w:r>
            <w:r w:rsidR="000B35B2" w:rsidRPr="00A87B5F">
              <w:t xml:space="preserve"> </w:t>
            </w:r>
            <w:r w:rsidRPr="00A87B5F">
              <w:t xml:space="preserve">ОК </w:t>
            </w:r>
            <w:r w:rsidR="008453D2" w:rsidRPr="00A87B5F">
              <w:t>33</w:t>
            </w:r>
            <w:r w:rsidR="000B35B2" w:rsidRPr="00A87B5F">
              <w:t>, ВК 2</w:t>
            </w:r>
          </w:p>
        </w:tc>
      </w:tr>
      <w:tr w:rsidR="00500B42" w:rsidRPr="00A87B5F" w:rsidTr="00255CDF">
        <w:tc>
          <w:tcPr>
            <w:tcW w:w="2255" w:type="dxa"/>
          </w:tcPr>
          <w:p w:rsidR="00500B42" w:rsidRPr="00A87B5F" w:rsidRDefault="00500B42" w:rsidP="00E2531F">
            <w:pPr>
              <w:jc w:val="both"/>
              <w:rPr>
                <w:b/>
                <w:sz w:val="28"/>
                <w:szCs w:val="28"/>
              </w:rPr>
            </w:pPr>
            <w:r w:rsidRPr="00A87B5F">
              <w:rPr>
                <w:b/>
                <w:sz w:val="28"/>
                <w:szCs w:val="28"/>
              </w:rPr>
              <w:t>5 семестр</w:t>
            </w:r>
          </w:p>
        </w:tc>
        <w:tc>
          <w:tcPr>
            <w:tcW w:w="8219" w:type="dxa"/>
          </w:tcPr>
          <w:p w:rsidR="00500B42" w:rsidRPr="00A87B5F" w:rsidRDefault="00AA25DE" w:rsidP="008453D2">
            <w:pPr>
              <w:jc w:val="both"/>
            </w:pPr>
            <w:r w:rsidRPr="00A87B5F">
              <w:t xml:space="preserve">ОК 4, </w:t>
            </w:r>
            <w:r w:rsidR="00785F1B" w:rsidRPr="00A87B5F">
              <w:t>ОК 2</w:t>
            </w:r>
            <w:r w:rsidR="000B35B2" w:rsidRPr="00A87B5F">
              <w:t>3</w:t>
            </w:r>
            <w:r w:rsidR="00785F1B" w:rsidRPr="00A87B5F">
              <w:t xml:space="preserve">, </w:t>
            </w:r>
            <w:r w:rsidR="002317B1" w:rsidRPr="00A87B5F">
              <w:t xml:space="preserve">ОК 24, ОК 25, </w:t>
            </w:r>
            <w:r w:rsidR="00376026" w:rsidRPr="00A87B5F">
              <w:t>ОК 26,</w:t>
            </w:r>
            <w:r w:rsidR="00607510" w:rsidRPr="00A87B5F">
              <w:t xml:space="preserve"> ОК 27</w:t>
            </w:r>
            <w:r w:rsidR="00097B38" w:rsidRPr="00A87B5F">
              <w:t xml:space="preserve">, </w:t>
            </w:r>
            <w:r w:rsidR="000B35B2" w:rsidRPr="00A87B5F">
              <w:t>ВК 3, ВК 4</w:t>
            </w:r>
          </w:p>
        </w:tc>
      </w:tr>
      <w:tr w:rsidR="00500B42" w:rsidRPr="00A87B5F" w:rsidTr="00255CDF">
        <w:tc>
          <w:tcPr>
            <w:tcW w:w="2255" w:type="dxa"/>
          </w:tcPr>
          <w:p w:rsidR="00500B42" w:rsidRPr="00A87B5F" w:rsidRDefault="00500B42" w:rsidP="00E2531F">
            <w:pPr>
              <w:jc w:val="both"/>
              <w:rPr>
                <w:b/>
                <w:sz w:val="28"/>
                <w:szCs w:val="28"/>
              </w:rPr>
            </w:pPr>
            <w:r w:rsidRPr="00A87B5F">
              <w:rPr>
                <w:b/>
                <w:sz w:val="28"/>
                <w:szCs w:val="28"/>
              </w:rPr>
              <w:t>6 семестр</w:t>
            </w:r>
          </w:p>
        </w:tc>
        <w:tc>
          <w:tcPr>
            <w:tcW w:w="8219" w:type="dxa"/>
          </w:tcPr>
          <w:p w:rsidR="00500B42" w:rsidRPr="00A87B5F" w:rsidRDefault="00AA25DE" w:rsidP="000B35B2">
            <w:pPr>
              <w:jc w:val="both"/>
            </w:pPr>
            <w:r w:rsidRPr="00A87B5F">
              <w:t xml:space="preserve">ОК 4, </w:t>
            </w:r>
            <w:r w:rsidR="000B35B2" w:rsidRPr="00A87B5F">
              <w:t xml:space="preserve">ОК 24, </w:t>
            </w:r>
            <w:r w:rsidR="002317B1" w:rsidRPr="00A87B5F">
              <w:t>ОК 25,</w:t>
            </w:r>
            <w:r w:rsidR="00376026" w:rsidRPr="00A87B5F">
              <w:t xml:space="preserve"> ОК 26</w:t>
            </w:r>
            <w:r w:rsidR="00607510" w:rsidRPr="00A87B5F">
              <w:t xml:space="preserve">, </w:t>
            </w:r>
            <w:r w:rsidR="000B35B2" w:rsidRPr="00A87B5F">
              <w:t xml:space="preserve">ОК 27, </w:t>
            </w:r>
            <w:r w:rsidR="00960E4E" w:rsidRPr="00A87B5F">
              <w:t xml:space="preserve">ОК 28, ОК 29, </w:t>
            </w:r>
            <w:r w:rsidR="000B35B2" w:rsidRPr="00A87B5F">
              <w:t xml:space="preserve">ОК 33, </w:t>
            </w:r>
            <w:r w:rsidR="005F7D1C" w:rsidRPr="00A87B5F">
              <w:t>ВК 5, ВК 6</w:t>
            </w:r>
          </w:p>
        </w:tc>
      </w:tr>
      <w:tr w:rsidR="00500B42" w:rsidRPr="00A87B5F" w:rsidTr="00255CDF">
        <w:tc>
          <w:tcPr>
            <w:tcW w:w="2255" w:type="dxa"/>
          </w:tcPr>
          <w:p w:rsidR="00500B42" w:rsidRPr="00A87B5F" w:rsidRDefault="00500B42" w:rsidP="00E2531F">
            <w:pPr>
              <w:jc w:val="both"/>
              <w:rPr>
                <w:b/>
                <w:sz w:val="28"/>
                <w:szCs w:val="28"/>
              </w:rPr>
            </w:pPr>
            <w:r w:rsidRPr="00A87B5F">
              <w:rPr>
                <w:b/>
                <w:sz w:val="28"/>
                <w:szCs w:val="28"/>
              </w:rPr>
              <w:t>7 семестр</w:t>
            </w:r>
          </w:p>
        </w:tc>
        <w:tc>
          <w:tcPr>
            <w:tcW w:w="8219" w:type="dxa"/>
          </w:tcPr>
          <w:p w:rsidR="00500B42" w:rsidRPr="00A87B5F" w:rsidRDefault="000B35B2" w:rsidP="000B35B2">
            <w:pPr>
              <w:jc w:val="both"/>
            </w:pPr>
            <w:r w:rsidRPr="00A87B5F">
              <w:t>ОК 30</w:t>
            </w:r>
            <w:r w:rsidR="00960E4E" w:rsidRPr="00A87B5F">
              <w:t>,</w:t>
            </w:r>
            <w:r w:rsidR="00B93723" w:rsidRPr="00A87B5F">
              <w:t xml:space="preserve"> ОК 31</w:t>
            </w:r>
            <w:r w:rsidR="000C3C77" w:rsidRPr="00A87B5F">
              <w:t xml:space="preserve">, </w:t>
            </w:r>
            <w:r w:rsidRPr="00A87B5F">
              <w:t xml:space="preserve">ОК 32, </w:t>
            </w:r>
            <w:r w:rsidR="000C3C77" w:rsidRPr="00A87B5F">
              <w:t xml:space="preserve">ВК 7,  ВК 8, ВК 9, ВК 10, </w:t>
            </w:r>
            <w:r w:rsidR="00CD0ED8" w:rsidRPr="00A87B5F">
              <w:t>ВК 1</w:t>
            </w:r>
            <w:r w:rsidRPr="00A87B5F">
              <w:t>1</w:t>
            </w:r>
          </w:p>
        </w:tc>
      </w:tr>
      <w:tr w:rsidR="00500B42" w:rsidRPr="00A87B5F" w:rsidTr="00255CDF">
        <w:tc>
          <w:tcPr>
            <w:tcW w:w="2255" w:type="dxa"/>
          </w:tcPr>
          <w:p w:rsidR="00500B42" w:rsidRPr="00A87B5F" w:rsidRDefault="00500B42" w:rsidP="00E2531F">
            <w:pPr>
              <w:jc w:val="both"/>
              <w:rPr>
                <w:b/>
                <w:sz w:val="28"/>
                <w:szCs w:val="28"/>
              </w:rPr>
            </w:pPr>
            <w:r w:rsidRPr="00A87B5F">
              <w:rPr>
                <w:b/>
                <w:sz w:val="28"/>
                <w:szCs w:val="28"/>
              </w:rPr>
              <w:t>8 семестр</w:t>
            </w:r>
          </w:p>
        </w:tc>
        <w:tc>
          <w:tcPr>
            <w:tcW w:w="8219" w:type="dxa"/>
          </w:tcPr>
          <w:p w:rsidR="00500B42" w:rsidRPr="00A87B5F" w:rsidRDefault="000F1B20" w:rsidP="00CD0ED8">
            <w:pPr>
              <w:jc w:val="both"/>
            </w:pPr>
            <w:r w:rsidRPr="00A87B5F">
              <w:t>ОК 32,</w:t>
            </w:r>
            <w:r w:rsidR="00F93C6E" w:rsidRPr="00A87B5F">
              <w:t xml:space="preserve"> </w:t>
            </w:r>
            <w:r w:rsidR="000B35B2" w:rsidRPr="00A87B5F">
              <w:t>ОК 34</w:t>
            </w:r>
            <w:r w:rsidR="00F93C6E" w:rsidRPr="00A87B5F">
              <w:t>,</w:t>
            </w:r>
            <w:r w:rsidR="008453D2" w:rsidRPr="00A87B5F">
              <w:t xml:space="preserve"> </w:t>
            </w:r>
            <w:r w:rsidR="00A25507" w:rsidRPr="00A87B5F">
              <w:t>ВК</w:t>
            </w:r>
            <w:r w:rsidR="000B35B2" w:rsidRPr="00A87B5F">
              <w:t xml:space="preserve"> 12, ВК 13, ВК 14, ВК 15, ВК 16</w:t>
            </w:r>
          </w:p>
        </w:tc>
      </w:tr>
      <w:tr w:rsidR="00255CDF" w:rsidRPr="00A87B5F" w:rsidTr="00C6346A">
        <w:tc>
          <w:tcPr>
            <w:tcW w:w="10474" w:type="dxa"/>
            <w:gridSpan w:val="2"/>
          </w:tcPr>
          <w:p w:rsidR="00255CDF" w:rsidRPr="00A87B5F" w:rsidRDefault="00255CDF" w:rsidP="00255CDF">
            <w:pPr>
              <w:jc w:val="center"/>
              <w:rPr>
                <w:b/>
                <w:sz w:val="28"/>
                <w:szCs w:val="28"/>
              </w:rPr>
            </w:pPr>
            <w:r w:rsidRPr="00A87B5F">
              <w:rPr>
                <w:b/>
                <w:sz w:val="28"/>
                <w:szCs w:val="28"/>
              </w:rPr>
              <w:t>АТЕСТАЦІЙНІ ІСПИТИ</w:t>
            </w:r>
          </w:p>
        </w:tc>
      </w:tr>
    </w:tbl>
    <w:p w:rsidR="00EC4DE6" w:rsidRPr="00A87B5F" w:rsidRDefault="00EC4DE6">
      <w:pPr>
        <w:pStyle w:val="a3"/>
        <w:ind w:left="353" w:right="273" w:firstLine="708"/>
        <w:jc w:val="both"/>
      </w:pPr>
    </w:p>
    <w:p w:rsidR="00255CDF" w:rsidRPr="00A87B5F" w:rsidRDefault="00255CDF" w:rsidP="00255CDF">
      <w:pPr>
        <w:pStyle w:val="a3"/>
        <w:ind w:right="273"/>
        <w:jc w:val="center"/>
        <w:rPr>
          <w:b/>
        </w:rPr>
      </w:pPr>
      <w:r w:rsidRPr="00A87B5F">
        <w:rPr>
          <w:b/>
        </w:rPr>
        <w:t>3. Форма атестації здобувачів вищої освіти</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7657"/>
      </w:tblGrid>
      <w:tr w:rsidR="00255CDF" w:rsidRPr="00A87B5F" w:rsidTr="00255CDF">
        <w:trPr>
          <w:trHeight w:val="965"/>
        </w:trPr>
        <w:tc>
          <w:tcPr>
            <w:tcW w:w="2631" w:type="dxa"/>
          </w:tcPr>
          <w:p w:rsidR="00255CDF" w:rsidRPr="00A87B5F" w:rsidRDefault="00255CDF" w:rsidP="00C6346A">
            <w:pPr>
              <w:pStyle w:val="TableParagraph"/>
              <w:spacing w:line="320" w:lineRule="exact"/>
              <w:ind w:left="112"/>
              <w:rPr>
                <w:b/>
                <w:sz w:val="28"/>
              </w:rPr>
            </w:pPr>
            <w:r w:rsidRPr="00A87B5F">
              <w:rPr>
                <w:b/>
                <w:sz w:val="28"/>
              </w:rPr>
              <w:t>Форми атестації</w:t>
            </w:r>
          </w:p>
          <w:p w:rsidR="00255CDF" w:rsidRPr="00A87B5F" w:rsidRDefault="00255CDF" w:rsidP="00C6346A">
            <w:pPr>
              <w:pStyle w:val="TableParagraph"/>
              <w:spacing w:before="4" w:line="322" w:lineRule="exact"/>
              <w:ind w:left="107" w:right="84"/>
              <w:rPr>
                <w:b/>
                <w:sz w:val="28"/>
              </w:rPr>
            </w:pPr>
            <w:r w:rsidRPr="00A87B5F">
              <w:rPr>
                <w:b/>
                <w:sz w:val="28"/>
              </w:rPr>
              <w:t>здобувачів вищої освіти</w:t>
            </w:r>
          </w:p>
        </w:tc>
        <w:tc>
          <w:tcPr>
            <w:tcW w:w="7657" w:type="dxa"/>
          </w:tcPr>
          <w:p w:rsidR="00255CDF" w:rsidRPr="00A87B5F" w:rsidRDefault="00255CDF" w:rsidP="00C6346A">
            <w:pPr>
              <w:pStyle w:val="TableParagraph"/>
              <w:ind w:left="110" w:firstLine="369"/>
              <w:jc w:val="both"/>
              <w:rPr>
                <w:sz w:val="28"/>
              </w:rPr>
            </w:pPr>
            <w:r w:rsidRPr="00A87B5F">
              <w:rPr>
                <w:sz w:val="28"/>
              </w:rPr>
              <w:t xml:space="preserve">Атестація здобувачів вищої освіти здійснюється у формі атестаційного комплексного екзамену. Атестаційний комплексний екзамен складається з таких галузей права: Конституційне право, Кримінальне право, Адміністративне право, Кримінальний процес, Цивільне право, Цивільний процес, Міжнародне право. </w:t>
            </w:r>
          </w:p>
          <w:p w:rsidR="00255CDF" w:rsidRPr="00A87B5F" w:rsidRDefault="00255CDF" w:rsidP="00C6346A">
            <w:pPr>
              <w:pStyle w:val="TableParagraph"/>
              <w:ind w:left="110" w:firstLine="369"/>
              <w:jc w:val="both"/>
              <w:rPr>
                <w:sz w:val="28"/>
              </w:rPr>
            </w:pPr>
            <w:r w:rsidRPr="00A87B5F">
              <w:rPr>
                <w:sz w:val="28"/>
              </w:rPr>
              <w:t xml:space="preserve">Атестація здійснюється відкрито і публічно та завершується </w:t>
            </w:r>
            <w:proofErr w:type="spellStart"/>
            <w:r w:rsidRPr="00A87B5F">
              <w:rPr>
                <w:sz w:val="28"/>
              </w:rPr>
              <w:t>видачею</w:t>
            </w:r>
            <w:proofErr w:type="spellEnd"/>
            <w:r w:rsidRPr="00A87B5F">
              <w:rPr>
                <w:sz w:val="28"/>
              </w:rPr>
              <w:t xml:space="preserve"> документу встановленого зразка про присудження ступеня бакалавр із присвоєнням кваліфікації бакалавр права.</w:t>
            </w:r>
          </w:p>
        </w:tc>
      </w:tr>
      <w:tr w:rsidR="00255CDF" w:rsidRPr="00A87B5F" w:rsidTr="00255CDF">
        <w:trPr>
          <w:trHeight w:val="1285"/>
        </w:trPr>
        <w:tc>
          <w:tcPr>
            <w:tcW w:w="2631" w:type="dxa"/>
          </w:tcPr>
          <w:p w:rsidR="00255CDF" w:rsidRPr="00A87B5F" w:rsidRDefault="00255CDF" w:rsidP="00C6346A">
            <w:pPr>
              <w:pStyle w:val="TableParagraph"/>
              <w:ind w:left="107" w:right="500" w:firstLine="4"/>
              <w:rPr>
                <w:b/>
                <w:sz w:val="28"/>
              </w:rPr>
            </w:pPr>
            <w:r w:rsidRPr="00A87B5F">
              <w:rPr>
                <w:b/>
                <w:sz w:val="28"/>
              </w:rPr>
              <w:t>Вимоги до атестаційного іспиту</w:t>
            </w:r>
          </w:p>
          <w:p w:rsidR="00255CDF" w:rsidRPr="00A87B5F" w:rsidRDefault="00255CDF" w:rsidP="00C6346A">
            <w:pPr>
              <w:pStyle w:val="TableParagraph"/>
              <w:spacing w:line="304" w:lineRule="exact"/>
              <w:ind w:left="107"/>
              <w:rPr>
                <w:b/>
                <w:sz w:val="28"/>
              </w:rPr>
            </w:pPr>
            <w:r w:rsidRPr="00A87B5F">
              <w:rPr>
                <w:b/>
                <w:sz w:val="28"/>
              </w:rPr>
              <w:t>(іспитів)</w:t>
            </w:r>
          </w:p>
        </w:tc>
        <w:tc>
          <w:tcPr>
            <w:tcW w:w="7657" w:type="dxa"/>
          </w:tcPr>
          <w:p w:rsidR="00255CDF" w:rsidRPr="00A87B5F" w:rsidRDefault="00255CDF" w:rsidP="00C6346A">
            <w:pPr>
              <w:pStyle w:val="TableParagraph"/>
              <w:ind w:left="110" w:right="96" w:firstLine="369"/>
              <w:jc w:val="both"/>
              <w:rPr>
                <w:sz w:val="28"/>
              </w:rPr>
            </w:pPr>
            <w:r w:rsidRPr="00A87B5F">
              <w:rPr>
                <w:sz w:val="28"/>
              </w:rPr>
              <w:t>Атестаційний</w:t>
            </w:r>
            <w:r w:rsidR="0060720D" w:rsidRPr="00A87B5F">
              <w:rPr>
                <w:sz w:val="28"/>
              </w:rPr>
              <w:t xml:space="preserve"> комплексний</w:t>
            </w:r>
            <w:r w:rsidRPr="00A87B5F">
              <w:rPr>
                <w:sz w:val="28"/>
              </w:rPr>
              <w:t xml:space="preserve"> екзамен передбачає оцінювання досягнення результатів навчання, визначених цією освітньо-професійною програмою.</w:t>
            </w:r>
          </w:p>
        </w:tc>
      </w:tr>
    </w:tbl>
    <w:p w:rsidR="00255CDF" w:rsidRPr="00A87B5F" w:rsidRDefault="00255CDF">
      <w:pPr>
        <w:pStyle w:val="a3"/>
        <w:ind w:left="353" w:right="273" w:firstLine="708"/>
        <w:jc w:val="both"/>
      </w:pPr>
    </w:p>
    <w:p w:rsidR="00C6346A" w:rsidRPr="00A87B5F" w:rsidRDefault="00C6346A" w:rsidP="00DD1F0B">
      <w:pPr>
        <w:widowControl/>
        <w:adjustRightInd w:val="0"/>
        <w:rPr>
          <w:b/>
          <w:color w:val="000000"/>
          <w:sz w:val="28"/>
          <w:szCs w:val="28"/>
          <w:lang w:eastAsia="ru-RU" w:bidi="ar-SA"/>
        </w:rPr>
        <w:sectPr w:rsidR="00C6346A" w:rsidRPr="00A87B5F" w:rsidSect="00255CDF">
          <w:pgSz w:w="11910" w:h="16840"/>
          <w:pgMar w:top="820" w:right="580" w:bottom="280" w:left="709" w:header="571" w:footer="0" w:gutter="0"/>
          <w:cols w:space="720"/>
        </w:sectPr>
      </w:pPr>
    </w:p>
    <w:p w:rsidR="00255CDF" w:rsidRPr="00A87B5F" w:rsidRDefault="00255CDF" w:rsidP="00255CDF">
      <w:pPr>
        <w:widowControl/>
        <w:adjustRightInd w:val="0"/>
        <w:ind w:firstLine="708"/>
        <w:jc w:val="center"/>
        <w:rPr>
          <w:b/>
          <w:color w:val="000000"/>
          <w:sz w:val="28"/>
          <w:szCs w:val="28"/>
          <w:lang w:eastAsia="ru-RU" w:bidi="ar-SA"/>
        </w:rPr>
      </w:pPr>
      <w:r w:rsidRPr="00A87B5F">
        <w:rPr>
          <w:b/>
          <w:color w:val="000000"/>
          <w:sz w:val="28"/>
          <w:szCs w:val="28"/>
          <w:lang w:eastAsia="ru-RU" w:bidi="ar-SA"/>
        </w:rPr>
        <w:lastRenderedPageBreak/>
        <w:t xml:space="preserve">4. Матриця відповідності програмних </w:t>
      </w:r>
      <w:proofErr w:type="spellStart"/>
      <w:r w:rsidRPr="00A87B5F">
        <w:rPr>
          <w:b/>
          <w:color w:val="000000"/>
          <w:sz w:val="28"/>
          <w:szCs w:val="28"/>
          <w:lang w:eastAsia="ru-RU" w:bidi="ar-SA"/>
        </w:rPr>
        <w:t>компетентностей</w:t>
      </w:r>
      <w:proofErr w:type="spellEnd"/>
      <w:r w:rsidRPr="00A87B5F">
        <w:rPr>
          <w:b/>
          <w:color w:val="000000"/>
          <w:sz w:val="28"/>
          <w:szCs w:val="28"/>
          <w:lang w:eastAsia="ru-RU" w:bidi="ar-SA"/>
        </w:rPr>
        <w:t xml:space="preserve"> обов’язковим компонентам ОПП</w:t>
      </w:r>
    </w:p>
    <w:p w:rsidR="00255CDF" w:rsidRPr="00A87B5F" w:rsidRDefault="00255CDF" w:rsidP="00255CDF">
      <w:pPr>
        <w:widowControl/>
        <w:adjustRightInd w:val="0"/>
        <w:jc w:val="center"/>
        <w:rPr>
          <w:b/>
          <w:color w:val="000000"/>
          <w:sz w:val="28"/>
          <w:szCs w:val="28"/>
          <w:lang w:eastAsia="ru-RU" w:bidi="ar-SA"/>
        </w:rPr>
      </w:pPr>
    </w:p>
    <w:tbl>
      <w:tblPr>
        <w:tblStyle w:val="10"/>
        <w:tblW w:w="15877" w:type="dxa"/>
        <w:tblInd w:w="-431" w:type="dxa"/>
        <w:tblLayout w:type="fixed"/>
        <w:tblLook w:val="04A0" w:firstRow="1" w:lastRow="0" w:firstColumn="1" w:lastColumn="0" w:noHBand="0" w:noVBand="1"/>
      </w:tblPr>
      <w:tblGrid>
        <w:gridCol w:w="852"/>
        <w:gridCol w:w="408"/>
        <w:gridCol w:w="418"/>
        <w:gridCol w:w="422"/>
        <w:gridCol w:w="423"/>
        <w:gridCol w:w="425"/>
        <w:gridCol w:w="425"/>
        <w:gridCol w:w="426"/>
        <w:gridCol w:w="425"/>
        <w:gridCol w:w="425"/>
        <w:gridCol w:w="567"/>
        <w:gridCol w:w="567"/>
        <w:gridCol w:w="425"/>
        <w:gridCol w:w="426"/>
        <w:gridCol w:w="425"/>
        <w:gridCol w:w="567"/>
        <w:gridCol w:w="567"/>
        <w:gridCol w:w="425"/>
        <w:gridCol w:w="31"/>
        <w:gridCol w:w="394"/>
        <w:gridCol w:w="38"/>
        <w:gridCol w:w="388"/>
        <w:gridCol w:w="6"/>
        <w:gridCol w:w="408"/>
        <w:gridCol w:w="11"/>
        <w:gridCol w:w="425"/>
        <w:gridCol w:w="8"/>
        <w:gridCol w:w="552"/>
        <w:gridCol w:w="7"/>
        <w:gridCol w:w="425"/>
        <w:gridCol w:w="426"/>
        <w:gridCol w:w="6"/>
        <w:gridCol w:w="420"/>
        <w:gridCol w:w="425"/>
        <w:gridCol w:w="567"/>
        <w:gridCol w:w="567"/>
        <w:gridCol w:w="528"/>
        <w:gridCol w:w="493"/>
        <w:gridCol w:w="567"/>
        <w:gridCol w:w="567"/>
      </w:tblGrid>
      <w:tr w:rsidR="00F62874" w:rsidRPr="00A87B5F" w:rsidTr="003E07BD">
        <w:trPr>
          <w:trHeight w:val="354"/>
        </w:trPr>
        <w:tc>
          <w:tcPr>
            <w:tcW w:w="852" w:type="dxa"/>
            <w:vMerge w:val="restart"/>
          </w:tcPr>
          <w:p w:rsidR="00255CDF" w:rsidRPr="00A87B5F" w:rsidRDefault="00255CDF" w:rsidP="00255CDF">
            <w:pPr>
              <w:adjustRightInd w:val="0"/>
              <w:jc w:val="center"/>
              <w:rPr>
                <w:b/>
                <w:color w:val="000000"/>
                <w:sz w:val="24"/>
                <w:szCs w:val="24"/>
                <w:lang w:eastAsia="ru-RU" w:bidi="ar-SA"/>
              </w:rPr>
            </w:pPr>
            <w:r w:rsidRPr="00A87B5F">
              <w:rPr>
                <w:b/>
                <w:color w:val="000000"/>
                <w:sz w:val="24"/>
                <w:szCs w:val="24"/>
                <w:lang w:eastAsia="ru-RU" w:bidi="ar-SA"/>
              </w:rPr>
              <w:t>Ком-</w:t>
            </w:r>
            <w:proofErr w:type="spellStart"/>
            <w:r w:rsidRPr="00A87B5F">
              <w:rPr>
                <w:b/>
                <w:color w:val="000000"/>
                <w:sz w:val="24"/>
                <w:szCs w:val="24"/>
                <w:lang w:eastAsia="ru-RU" w:bidi="ar-SA"/>
              </w:rPr>
              <w:t>поненти</w:t>
            </w:r>
            <w:proofErr w:type="spellEnd"/>
          </w:p>
          <w:p w:rsidR="00255CDF" w:rsidRPr="00A87B5F" w:rsidRDefault="00255CDF" w:rsidP="00255CDF">
            <w:pPr>
              <w:adjustRightInd w:val="0"/>
              <w:jc w:val="center"/>
              <w:rPr>
                <w:b/>
                <w:color w:val="000000"/>
                <w:sz w:val="24"/>
                <w:szCs w:val="24"/>
                <w:lang w:eastAsia="ru-RU" w:bidi="ar-SA"/>
              </w:rPr>
            </w:pPr>
            <w:r w:rsidRPr="00A87B5F">
              <w:rPr>
                <w:b/>
                <w:color w:val="000000"/>
                <w:sz w:val="24"/>
                <w:szCs w:val="24"/>
                <w:lang w:eastAsia="ru-RU" w:bidi="ar-SA"/>
              </w:rPr>
              <w:t>ОПП</w:t>
            </w:r>
          </w:p>
        </w:tc>
        <w:tc>
          <w:tcPr>
            <w:tcW w:w="15025" w:type="dxa"/>
            <w:gridSpan w:val="39"/>
          </w:tcPr>
          <w:p w:rsidR="00255CDF" w:rsidRPr="00A87B5F" w:rsidRDefault="00255CDF" w:rsidP="00255CDF">
            <w:pPr>
              <w:adjustRightInd w:val="0"/>
              <w:jc w:val="center"/>
              <w:rPr>
                <w:b/>
                <w:color w:val="000000"/>
                <w:sz w:val="24"/>
                <w:szCs w:val="24"/>
                <w:lang w:eastAsia="ru-RU" w:bidi="ar-SA"/>
              </w:rPr>
            </w:pPr>
            <w:r w:rsidRPr="00A87B5F">
              <w:rPr>
                <w:b/>
                <w:color w:val="000000"/>
                <w:sz w:val="24"/>
                <w:szCs w:val="24"/>
                <w:lang w:eastAsia="ru-RU" w:bidi="ar-SA"/>
              </w:rPr>
              <w:t>Програмні компетентності</w:t>
            </w:r>
          </w:p>
        </w:tc>
      </w:tr>
      <w:tr w:rsidR="00F62874" w:rsidRPr="00A87B5F" w:rsidTr="003E07BD">
        <w:trPr>
          <w:trHeight w:val="615"/>
        </w:trPr>
        <w:tc>
          <w:tcPr>
            <w:tcW w:w="852" w:type="dxa"/>
            <w:vMerge/>
          </w:tcPr>
          <w:p w:rsidR="00A908CA" w:rsidRPr="00A87B5F" w:rsidRDefault="00A908CA" w:rsidP="00255CDF">
            <w:pPr>
              <w:adjustRightInd w:val="0"/>
              <w:jc w:val="center"/>
              <w:rPr>
                <w:b/>
                <w:color w:val="000000"/>
                <w:sz w:val="24"/>
                <w:szCs w:val="24"/>
                <w:lang w:eastAsia="ru-RU" w:bidi="ar-SA"/>
              </w:rPr>
            </w:pPr>
          </w:p>
        </w:tc>
        <w:tc>
          <w:tcPr>
            <w:tcW w:w="6207" w:type="dxa"/>
            <w:gridSpan w:val="14"/>
          </w:tcPr>
          <w:p w:rsidR="00A908CA" w:rsidRPr="00A87B5F" w:rsidRDefault="00A908CA" w:rsidP="00C6346A">
            <w:pPr>
              <w:adjustRightInd w:val="0"/>
              <w:jc w:val="center"/>
              <w:rPr>
                <w:b/>
                <w:color w:val="000000"/>
                <w:sz w:val="24"/>
                <w:szCs w:val="24"/>
                <w:lang w:eastAsia="ru-RU" w:bidi="ar-SA"/>
              </w:rPr>
            </w:pPr>
            <w:r w:rsidRPr="00A87B5F">
              <w:rPr>
                <w:b/>
                <w:color w:val="000000"/>
                <w:sz w:val="24"/>
                <w:szCs w:val="24"/>
                <w:lang w:eastAsia="ru-RU" w:bidi="ar-SA"/>
              </w:rPr>
              <w:t>Загальні компетентності (ЗК)</w:t>
            </w:r>
          </w:p>
        </w:tc>
        <w:tc>
          <w:tcPr>
            <w:tcW w:w="8818" w:type="dxa"/>
            <w:gridSpan w:val="25"/>
          </w:tcPr>
          <w:p w:rsidR="00A908CA" w:rsidRPr="00A87B5F" w:rsidRDefault="00A908CA" w:rsidP="00255CDF">
            <w:pPr>
              <w:adjustRightInd w:val="0"/>
              <w:jc w:val="center"/>
              <w:rPr>
                <w:b/>
                <w:color w:val="000000"/>
                <w:sz w:val="24"/>
                <w:szCs w:val="24"/>
                <w:lang w:eastAsia="ru-RU" w:bidi="ar-SA"/>
              </w:rPr>
            </w:pPr>
            <w:r w:rsidRPr="00A87B5F">
              <w:rPr>
                <w:b/>
                <w:color w:val="000000"/>
                <w:sz w:val="24"/>
                <w:szCs w:val="24"/>
                <w:lang w:eastAsia="ru-RU" w:bidi="ar-SA"/>
              </w:rPr>
              <w:t>Спеціальні (фахові, предметні) компетентності</w:t>
            </w:r>
          </w:p>
        </w:tc>
      </w:tr>
      <w:tr w:rsidR="00F62874" w:rsidRPr="00A87B5F" w:rsidTr="003E07BD">
        <w:trPr>
          <w:trHeight w:val="273"/>
        </w:trPr>
        <w:tc>
          <w:tcPr>
            <w:tcW w:w="852" w:type="dxa"/>
            <w:vMerge/>
          </w:tcPr>
          <w:p w:rsidR="00963F20" w:rsidRPr="00A87B5F" w:rsidRDefault="00963F20" w:rsidP="00255CDF">
            <w:pPr>
              <w:adjustRightInd w:val="0"/>
              <w:jc w:val="center"/>
              <w:rPr>
                <w:b/>
                <w:color w:val="000000"/>
                <w:sz w:val="28"/>
                <w:szCs w:val="28"/>
                <w:lang w:eastAsia="ru-RU" w:bidi="ar-SA"/>
              </w:rPr>
            </w:pPr>
          </w:p>
        </w:tc>
        <w:tc>
          <w:tcPr>
            <w:tcW w:w="408" w:type="dxa"/>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 xml:space="preserve">ЗК </w:t>
            </w:r>
          </w:p>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1</w:t>
            </w:r>
          </w:p>
        </w:tc>
        <w:tc>
          <w:tcPr>
            <w:tcW w:w="418" w:type="dxa"/>
          </w:tcPr>
          <w:p w:rsidR="00963F20" w:rsidRPr="00A87B5F" w:rsidRDefault="00963F20" w:rsidP="00A908CA">
            <w:pPr>
              <w:adjustRightInd w:val="0"/>
              <w:rPr>
                <w:color w:val="000000"/>
                <w:sz w:val="16"/>
                <w:szCs w:val="16"/>
                <w:lang w:eastAsia="ru-RU" w:bidi="ar-SA"/>
              </w:rPr>
            </w:pPr>
            <w:r w:rsidRPr="00A87B5F">
              <w:rPr>
                <w:color w:val="000000"/>
                <w:sz w:val="16"/>
                <w:szCs w:val="16"/>
                <w:lang w:eastAsia="ru-RU" w:bidi="ar-SA"/>
              </w:rPr>
              <w:t xml:space="preserve">ЗК 2 </w:t>
            </w:r>
          </w:p>
        </w:tc>
        <w:tc>
          <w:tcPr>
            <w:tcW w:w="422" w:type="dxa"/>
            <w:tcBorders>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3</w:t>
            </w:r>
          </w:p>
        </w:tc>
        <w:tc>
          <w:tcPr>
            <w:tcW w:w="423" w:type="dxa"/>
            <w:tcBorders>
              <w:left w:val="single" w:sz="4" w:space="0" w:color="auto"/>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4</w:t>
            </w:r>
          </w:p>
        </w:tc>
        <w:tc>
          <w:tcPr>
            <w:tcW w:w="425" w:type="dxa"/>
            <w:tcBorders>
              <w:top w:val="single" w:sz="4" w:space="0" w:color="auto"/>
              <w:left w:val="single" w:sz="4" w:space="0" w:color="auto"/>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5</w:t>
            </w:r>
          </w:p>
        </w:tc>
        <w:tc>
          <w:tcPr>
            <w:tcW w:w="425" w:type="dxa"/>
            <w:tcBorders>
              <w:top w:val="single" w:sz="4" w:space="0" w:color="auto"/>
              <w:left w:val="single" w:sz="4" w:space="0" w:color="auto"/>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6</w:t>
            </w:r>
          </w:p>
        </w:tc>
        <w:tc>
          <w:tcPr>
            <w:tcW w:w="426" w:type="dxa"/>
            <w:tcBorders>
              <w:top w:val="single" w:sz="4" w:space="0" w:color="auto"/>
              <w:left w:val="single" w:sz="4" w:space="0" w:color="auto"/>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7</w:t>
            </w:r>
          </w:p>
        </w:tc>
        <w:tc>
          <w:tcPr>
            <w:tcW w:w="425" w:type="dxa"/>
            <w:tcBorders>
              <w:top w:val="single" w:sz="4" w:space="0" w:color="auto"/>
              <w:left w:val="single" w:sz="4" w:space="0" w:color="auto"/>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8</w:t>
            </w:r>
          </w:p>
        </w:tc>
        <w:tc>
          <w:tcPr>
            <w:tcW w:w="425" w:type="dxa"/>
            <w:tcBorders>
              <w:top w:val="single" w:sz="4" w:space="0" w:color="auto"/>
              <w:left w:val="single" w:sz="4" w:space="0" w:color="auto"/>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9</w:t>
            </w:r>
          </w:p>
        </w:tc>
        <w:tc>
          <w:tcPr>
            <w:tcW w:w="567" w:type="dxa"/>
            <w:tcBorders>
              <w:top w:val="single" w:sz="4" w:space="0" w:color="auto"/>
              <w:left w:val="single" w:sz="4" w:space="0" w:color="auto"/>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10</w:t>
            </w:r>
          </w:p>
        </w:tc>
        <w:tc>
          <w:tcPr>
            <w:tcW w:w="567" w:type="dxa"/>
            <w:tcBorders>
              <w:top w:val="single" w:sz="4" w:space="0" w:color="auto"/>
              <w:left w:val="single" w:sz="4" w:space="0" w:color="auto"/>
              <w:right w:val="single" w:sz="4" w:space="0" w:color="auto"/>
            </w:tcBorders>
          </w:tcPr>
          <w:p w:rsidR="00963F20" w:rsidRPr="00A87B5F" w:rsidRDefault="00963F20" w:rsidP="00C6346A">
            <w:pPr>
              <w:tabs>
                <w:tab w:val="center" w:pos="105"/>
              </w:tabs>
              <w:adjustRightInd w:val="0"/>
              <w:rPr>
                <w:color w:val="000000"/>
                <w:sz w:val="16"/>
                <w:szCs w:val="16"/>
                <w:lang w:eastAsia="ru-RU" w:bidi="ar-SA"/>
              </w:rPr>
            </w:pPr>
            <w:r w:rsidRPr="00A87B5F">
              <w:rPr>
                <w:color w:val="000000"/>
                <w:sz w:val="16"/>
                <w:szCs w:val="16"/>
                <w:lang w:eastAsia="ru-RU" w:bidi="ar-SA"/>
              </w:rPr>
              <w:t>З</w:t>
            </w:r>
            <w:r w:rsidRPr="00A87B5F">
              <w:rPr>
                <w:color w:val="000000"/>
                <w:sz w:val="16"/>
                <w:szCs w:val="16"/>
                <w:lang w:eastAsia="ru-RU" w:bidi="ar-SA"/>
              </w:rPr>
              <w:tab/>
              <w:t>К 11</w:t>
            </w:r>
          </w:p>
        </w:tc>
        <w:tc>
          <w:tcPr>
            <w:tcW w:w="425" w:type="dxa"/>
            <w:tcBorders>
              <w:top w:val="single" w:sz="4" w:space="0" w:color="auto"/>
              <w:left w:val="single" w:sz="4" w:space="0" w:color="auto"/>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12</w:t>
            </w:r>
          </w:p>
        </w:tc>
        <w:tc>
          <w:tcPr>
            <w:tcW w:w="426" w:type="dxa"/>
            <w:tcBorders>
              <w:top w:val="single" w:sz="4" w:space="0" w:color="auto"/>
              <w:left w:val="single" w:sz="4" w:space="0" w:color="auto"/>
              <w:righ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13</w:t>
            </w:r>
          </w:p>
        </w:tc>
        <w:tc>
          <w:tcPr>
            <w:tcW w:w="425" w:type="dxa"/>
            <w:tcBorders>
              <w:top w:val="single" w:sz="4" w:space="0" w:color="auto"/>
              <w:left w:val="single" w:sz="4" w:space="0" w:color="auto"/>
            </w:tcBorders>
          </w:tcPr>
          <w:p w:rsidR="00963F20" w:rsidRPr="00A87B5F" w:rsidRDefault="00963F20" w:rsidP="00C6346A">
            <w:pPr>
              <w:adjustRightInd w:val="0"/>
              <w:rPr>
                <w:color w:val="000000"/>
                <w:sz w:val="16"/>
                <w:szCs w:val="16"/>
                <w:lang w:eastAsia="ru-RU" w:bidi="ar-SA"/>
              </w:rPr>
            </w:pPr>
            <w:r w:rsidRPr="00A87B5F">
              <w:rPr>
                <w:color w:val="000000"/>
                <w:sz w:val="16"/>
                <w:szCs w:val="16"/>
                <w:lang w:eastAsia="ru-RU" w:bidi="ar-SA"/>
              </w:rPr>
              <w:t>ЗК 14</w:t>
            </w:r>
          </w:p>
          <w:p w:rsidR="00963F20" w:rsidRPr="00A87B5F" w:rsidRDefault="00963F20" w:rsidP="00FD3B9E">
            <w:pPr>
              <w:adjustRightInd w:val="0"/>
              <w:rPr>
                <w:color w:val="000000"/>
                <w:sz w:val="16"/>
                <w:szCs w:val="16"/>
                <w:lang w:eastAsia="ru-RU" w:bidi="ar-SA"/>
              </w:rPr>
            </w:pPr>
          </w:p>
        </w:tc>
        <w:tc>
          <w:tcPr>
            <w:tcW w:w="567" w:type="dxa"/>
          </w:tcPr>
          <w:p w:rsidR="00963F20" w:rsidRPr="00A87B5F" w:rsidRDefault="00963F20" w:rsidP="001754D2">
            <w:pPr>
              <w:adjustRightInd w:val="0"/>
              <w:rPr>
                <w:color w:val="000000"/>
                <w:sz w:val="16"/>
                <w:szCs w:val="16"/>
                <w:lang w:eastAsia="ru-RU" w:bidi="ar-SA"/>
              </w:rPr>
            </w:pPr>
            <w:r w:rsidRPr="00A87B5F">
              <w:rPr>
                <w:color w:val="000000"/>
                <w:sz w:val="16"/>
                <w:szCs w:val="16"/>
                <w:lang w:eastAsia="ru-RU" w:bidi="ar-SA"/>
              </w:rPr>
              <w:t>СК</w:t>
            </w:r>
          </w:p>
          <w:p w:rsidR="00963F20" w:rsidRPr="00A87B5F" w:rsidRDefault="00963F20" w:rsidP="001754D2">
            <w:pPr>
              <w:adjustRightInd w:val="0"/>
              <w:rPr>
                <w:color w:val="000000"/>
                <w:sz w:val="16"/>
                <w:szCs w:val="16"/>
                <w:lang w:eastAsia="ru-RU" w:bidi="ar-SA"/>
              </w:rPr>
            </w:pPr>
            <w:r w:rsidRPr="00A87B5F">
              <w:rPr>
                <w:color w:val="000000"/>
                <w:sz w:val="16"/>
                <w:szCs w:val="16"/>
                <w:lang w:eastAsia="ru-RU" w:bidi="ar-SA"/>
              </w:rPr>
              <w:t xml:space="preserve"> 1</w:t>
            </w:r>
          </w:p>
        </w:tc>
        <w:tc>
          <w:tcPr>
            <w:tcW w:w="567" w:type="dxa"/>
          </w:tcPr>
          <w:p w:rsidR="00963F20" w:rsidRPr="00A87B5F" w:rsidRDefault="00963F20" w:rsidP="00AB72EB">
            <w:pPr>
              <w:adjustRightInd w:val="0"/>
              <w:rPr>
                <w:color w:val="000000"/>
                <w:sz w:val="16"/>
                <w:szCs w:val="16"/>
                <w:lang w:eastAsia="ru-RU" w:bidi="ar-SA"/>
              </w:rPr>
            </w:pPr>
            <w:r w:rsidRPr="00A87B5F">
              <w:rPr>
                <w:color w:val="000000"/>
                <w:sz w:val="16"/>
                <w:szCs w:val="16"/>
                <w:lang w:eastAsia="ru-RU" w:bidi="ar-SA"/>
              </w:rPr>
              <w:t>СК  2</w:t>
            </w:r>
          </w:p>
        </w:tc>
        <w:tc>
          <w:tcPr>
            <w:tcW w:w="425" w:type="dxa"/>
            <w:tcBorders>
              <w:right w:val="single" w:sz="4" w:space="0" w:color="auto"/>
            </w:tcBorders>
          </w:tcPr>
          <w:p w:rsidR="00963F20" w:rsidRPr="00A87B5F" w:rsidRDefault="00963F20" w:rsidP="001754D2">
            <w:pPr>
              <w:adjustRightInd w:val="0"/>
              <w:ind w:right="-110"/>
              <w:rPr>
                <w:b/>
                <w:color w:val="000000"/>
                <w:sz w:val="16"/>
                <w:szCs w:val="16"/>
                <w:lang w:eastAsia="ru-RU" w:bidi="ar-SA"/>
              </w:rPr>
            </w:pPr>
            <w:r w:rsidRPr="00A87B5F">
              <w:rPr>
                <w:color w:val="000000"/>
                <w:sz w:val="16"/>
                <w:szCs w:val="16"/>
                <w:lang w:eastAsia="ru-RU" w:bidi="ar-SA"/>
              </w:rPr>
              <w:t>СК 3</w:t>
            </w:r>
          </w:p>
        </w:tc>
        <w:tc>
          <w:tcPr>
            <w:tcW w:w="425" w:type="dxa"/>
            <w:gridSpan w:val="2"/>
            <w:tcBorders>
              <w:left w:val="single" w:sz="4" w:space="0" w:color="auto"/>
              <w:right w:val="single" w:sz="4" w:space="0" w:color="auto"/>
            </w:tcBorders>
          </w:tcPr>
          <w:p w:rsidR="00963F20" w:rsidRPr="00A87B5F" w:rsidRDefault="00963F20" w:rsidP="001754D2">
            <w:pPr>
              <w:adjustRightInd w:val="0"/>
              <w:ind w:right="-103"/>
              <w:rPr>
                <w:b/>
                <w:color w:val="000000"/>
                <w:sz w:val="16"/>
                <w:szCs w:val="16"/>
                <w:lang w:eastAsia="ru-RU" w:bidi="ar-SA"/>
              </w:rPr>
            </w:pPr>
            <w:r w:rsidRPr="00A87B5F">
              <w:rPr>
                <w:color w:val="000000"/>
                <w:sz w:val="16"/>
                <w:szCs w:val="16"/>
                <w:lang w:eastAsia="ru-RU" w:bidi="ar-SA"/>
              </w:rPr>
              <w:t>СК 4</w:t>
            </w:r>
          </w:p>
        </w:tc>
        <w:tc>
          <w:tcPr>
            <w:tcW w:w="426" w:type="dxa"/>
            <w:gridSpan w:val="2"/>
            <w:tcBorders>
              <w:left w:val="single" w:sz="4" w:space="0" w:color="auto"/>
              <w:right w:val="single" w:sz="4" w:space="0" w:color="auto"/>
            </w:tcBorders>
          </w:tcPr>
          <w:p w:rsidR="00963F20" w:rsidRPr="00A87B5F" w:rsidRDefault="00963F20" w:rsidP="001754D2">
            <w:pPr>
              <w:adjustRightInd w:val="0"/>
              <w:ind w:right="-125"/>
              <w:rPr>
                <w:color w:val="000000"/>
                <w:sz w:val="16"/>
                <w:szCs w:val="16"/>
                <w:lang w:eastAsia="ru-RU" w:bidi="ar-SA"/>
              </w:rPr>
            </w:pPr>
            <w:r w:rsidRPr="00A87B5F">
              <w:rPr>
                <w:color w:val="000000"/>
                <w:sz w:val="16"/>
                <w:szCs w:val="16"/>
                <w:lang w:eastAsia="ru-RU" w:bidi="ar-SA"/>
              </w:rPr>
              <w:t xml:space="preserve">СК </w:t>
            </w:r>
          </w:p>
          <w:p w:rsidR="00963F20" w:rsidRPr="00A87B5F" w:rsidRDefault="00963F20" w:rsidP="001754D2">
            <w:pPr>
              <w:adjustRightInd w:val="0"/>
              <w:ind w:right="-125"/>
              <w:rPr>
                <w:b/>
                <w:color w:val="000000"/>
                <w:sz w:val="16"/>
                <w:szCs w:val="16"/>
                <w:lang w:eastAsia="ru-RU" w:bidi="ar-SA"/>
              </w:rPr>
            </w:pPr>
            <w:r w:rsidRPr="00A87B5F">
              <w:rPr>
                <w:color w:val="000000"/>
                <w:sz w:val="16"/>
                <w:szCs w:val="16"/>
                <w:lang w:eastAsia="ru-RU" w:bidi="ar-SA"/>
              </w:rPr>
              <w:t>5</w:t>
            </w:r>
          </w:p>
        </w:tc>
        <w:tc>
          <w:tcPr>
            <w:tcW w:w="425" w:type="dxa"/>
            <w:gridSpan w:val="3"/>
            <w:tcBorders>
              <w:left w:val="single" w:sz="4" w:space="0" w:color="auto"/>
              <w:right w:val="single" w:sz="4" w:space="0" w:color="auto"/>
            </w:tcBorders>
          </w:tcPr>
          <w:p w:rsidR="00963F20" w:rsidRPr="00A87B5F" w:rsidRDefault="00963F20" w:rsidP="001754D2">
            <w:pPr>
              <w:adjustRightInd w:val="0"/>
              <w:ind w:right="-102"/>
              <w:rPr>
                <w:b/>
                <w:color w:val="000000"/>
                <w:sz w:val="16"/>
                <w:szCs w:val="16"/>
                <w:lang w:eastAsia="ru-RU" w:bidi="ar-SA"/>
              </w:rPr>
            </w:pPr>
            <w:r w:rsidRPr="00A87B5F">
              <w:rPr>
                <w:color w:val="000000"/>
                <w:sz w:val="16"/>
                <w:szCs w:val="16"/>
                <w:lang w:eastAsia="ru-RU" w:bidi="ar-SA"/>
              </w:rPr>
              <w:t>СК 6</w:t>
            </w:r>
          </w:p>
        </w:tc>
        <w:tc>
          <w:tcPr>
            <w:tcW w:w="425" w:type="dxa"/>
            <w:tcBorders>
              <w:left w:val="single" w:sz="4" w:space="0" w:color="auto"/>
              <w:right w:val="single" w:sz="4" w:space="0" w:color="auto"/>
            </w:tcBorders>
          </w:tcPr>
          <w:p w:rsidR="00963F20" w:rsidRPr="00A87B5F" w:rsidRDefault="00963F20" w:rsidP="001754D2">
            <w:pPr>
              <w:adjustRightInd w:val="0"/>
              <w:ind w:right="-92"/>
              <w:rPr>
                <w:b/>
                <w:color w:val="000000"/>
                <w:sz w:val="16"/>
                <w:szCs w:val="16"/>
                <w:lang w:eastAsia="ru-RU" w:bidi="ar-SA"/>
              </w:rPr>
            </w:pPr>
            <w:r w:rsidRPr="00A87B5F">
              <w:rPr>
                <w:color w:val="000000"/>
                <w:sz w:val="16"/>
                <w:szCs w:val="16"/>
                <w:lang w:eastAsia="ru-RU" w:bidi="ar-SA"/>
              </w:rPr>
              <w:t xml:space="preserve">СК 7 </w:t>
            </w:r>
          </w:p>
        </w:tc>
        <w:tc>
          <w:tcPr>
            <w:tcW w:w="567" w:type="dxa"/>
            <w:gridSpan w:val="3"/>
            <w:tcBorders>
              <w:left w:val="single" w:sz="4" w:space="0" w:color="auto"/>
              <w:right w:val="single" w:sz="4" w:space="0" w:color="auto"/>
            </w:tcBorders>
          </w:tcPr>
          <w:p w:rsidR="00963F20" w:rsidRPr="00A87B5F" w:rsidRDefault="00963F20" w:rsidP="001754D2">
            <w:pPr>
              <w:adjustRightInd w:val="0"/>
              <w:ind w:right="-112"/>
              <w:rPr>
                <w:color w:val="000000"/>
                <w:sz w:val="16"/>
                <w:szCs w:val="16"/>
                <w:lang w:eastAsia="ru-RU" w:bidi="ar-SA"/>
              </w:rPr>
            </w:pPr>
            <w:r w:rsidRPr="00A87B5F">
              <w:rPr>
                <w:color w:val="000000"/>
                <w:sz w:val="16"/>
                <w:szCs w:val="16"/>
                <w:lang w:eastAsia="ru-RU" w:bidi="ar-SA"/>
              </w:rPr>
              <w:t>СК</w:t>
            </w:r>
          </w:p>
          <w:p w:rsidR="00963F20" w:rsidRPr="00A87B5F" w:rsidRDefault="00963F20" w:rsidP="001754D2">
            <w:pPr>
              <w:adjustRightInd w:val="0"/>
              <w:ind w:right="-112"/>
              <w:rPr>
                <w:b/>
                <w:color w:val="000000"/>
                <w:sz w:val="16"/>
                <w:szCs w:val="16"/>
                <w:lang w:eastAsia="ru-RU" w:bidi="ar-SA"/>
              </w:rPr>
            </w:pPr>
            <w:r w:rsidRPr="00A87B5F">
              <w:rPr>
                <w:color w:val="000000"/>
                <w:sz w:val="16"/>
                <w:szCs w:val="16"/>
                <w:lang w:eastAsia="ru-RU" w:bidi="ar-SA"/>
              </w:rPr>
              <w:t xml:space="preserve"> 8</w:t>
            </w:r>
          </w:p>
        </w:tc>
        <w:tc>
          <w:tcPr>
            <w:tcW w:w="425" w:type="dxa"/>
            <w:tcBorders>
              <w:left w:val="single" w:sz="4" w:space="0" w:color="auto"/>
              <w:right w:val="single" w:sz="4" w:space="0" w:color="auto"/>
            </w:tcBorders>
          </w:tcPr>
          <w:p w:rsidR="00963F20" w:rsidRPr="00A87B5F" w:rsidRDefault="00963F20" w:rsidP="001754D2">
            <w:pPr>
              <w:adjustRightInd w:val="0"/>
              <w:ind w:right="-103"/>
              <w:rPr>
                <w:b/>
                <w:color w:val="000000"/>
                <w:sz w:val="16"/>
                <w:szCs w:val="16"/>
                <w:lang w:eastAsia="ru-RU" w:bidi="ar-SA"/>
              </w:rPr>
            </w:pPr>
            <w:r w:rsidRPr="00A87B5F">
              <w:rPr>
                <w:color w:val="000000"/>
                <w:sz w:val="16"/>
                <w:szCs w:val="16"/>
                <w:lang w:eastAsia="ru-RU" w:bidi="ar-SA"/>
              </w:rPr>
              <w:t>СК 9</w:t>
            </w:r>
          </w:p>
        </w:tc>
        <w:tc>
          <w:tcPr>
            <w:tcW w:w="426" w:type="dxa"/>
            <w:tcBorders>
              <w:left w:val="single" w:sz="4" w:space="0" w:color="auto"/>
              <w:right w:val="single" w:sz="4" w:space="0" w:color="auto"/>
            </w:tcBorders>
          </w:tcPr>
          <w:p w:rsidR="00963F20" w:rsidRPr="00A87B5F" w:rsidRDefault="00963F20" w:rsidP="001754D2">
            <w:pPr>
              <w:adjustRightInd w:val="0"/>
              <w:ind w:right="-108"/>
              <w:rPr>
                <w:b/>
                <w:color w:val="000000"/>
                <w:sz w:val="16"/>
                <w:szCs w:val="16"/>
                <w:lang w:eastAsia="ru-RU" w:bidi="ar-SA"/>
              </w:rPr>
            </w:pPr>
            <w:r w:rsidRPr="00A87B5F">
              <w:rPr>
                <w:color w:val="000000"/>
                <w:sz w:val="16"/>
                <w:szCs w:val="16"/>
                <w:lang w:eastAsia="ru-RU" w:bidi="ar-SA"/>
              </w:rPr>
              <w:t xml:space="preserve">СК 10 </w:t>
            </w:r>
          </w:p>
        </w:tc>
        <w:tc>
          <w:tcPr>
            <w:tcW w:w="426" w:type="dxa"/>
            <w:gridSpan w:val="2"/>
            <w:tcBorders>
              <w:left w:val="single" w:sz="4" w:space="0" w:color="auto"/>
              <w:right w:val="single" w:sz="4" w:space="0" w:color="auto"/>
            </w:tcBorders>
          </w:tcPr>
          <w:p w:rsidR="00963F20" w:rsidRPr="00A87B5F" w:rsidRDefault="00963F20" w:rsidP="001754D2">
            <w:pPr>
              <w:adjustRightInd w:val="0"/>
              <w:ind w:right="-104"/>
              <w:rPr>
                <w:b/>
                <w:color w:val="000000"/>
                <w:sz w:val="16"/>
                <w:szCs w:val="16"/>
                <w:lang w:eastAsia="ru-RU" w:bidi="ar-SA"/>
              </w:rPr>
            </w:pPr>
            <w:r w:rsidRPr="00A87B5F">
              <w:rPr>
                <w:color w:val="000000"/>
                <w:sz w:val="16"/>
                <w:szCs w:val="16"/>
                <w:lang w:eastAsia="ru-RU" w:bidi="ar-SA"/>
              </w:rPr>
              <w:t>СК 11</w:t>
            </w:r>
          </w:p>
        </w:tc>
        <w:tc>
          <w:tcPr>
            <w:tcW w:w="425" w:type="dxa"/>
            <w:tcBorders>
              <w:left w:val="single" w:sz="4" w:space="0" w:color="auto"/>
              <w:right w:val="single" w:sz="4" w:space="0" w:color="auto"/>
            </w:tcBorders>
          </w:tcPr>
          <w:p w:rsidR="00963F20" w:rsidRPr="00A87B5F" w:rsidRDefault="00963F20" w:rsidP="001754D2">
            <w:pPr>
              <w:adjustRightInd w:val="0"/>
              <w:ind w:right="-107"/>
              <w:rPr>
                <w:b/>
                <w:color w:val="000000"/>
                <w:sz w:val="16"/>
                <w:szCs w:val="16"/>
                <w:lang w:eastAsia="ru-RU" w:bidi="ar-SA"/>
              </w:rPr>
            </w:pPr>
            <w:r w:rsidRPr="00A87B5F">
              <w:rPr>
                <w:color w:val="000000"/>
                <w:sz w:val="16"/>
                <w:szCs w:val="16"/>
                <w:lang w:eastAsia="ru-RU" w:bidi="ar-SA"/>
              </w:rPr>
              <w:t>СК 12</w:t>
            </w:r>
          </w:p>
        </w:tc>
        <w:tc>
          <w:tcPr>
            <w:tcW w:w="567" w:type="dxa"/>
            <w:tcBorders>
              <w:left w:val="single" w:sz="4" w:space="0" w:color="auto"/>
              <w:right w:val="single" w:sz="4" w:space="0" w:color="auto"/>
            </w:tcBorders>
          </w:tcPr>
          <w:p w:rsidR="00963F20" w:rsidRPr="00A87B5F" w:rsidRDefault="00963F20" w:rsidP="001754D2">
            <w:pPr>
              <w:adjustRightInd w:val="0"/>
              <w:rPr>
                <w:b/>
                <w:color w:val="000000"/>
                <w:sz w:val="16"/>
                <w:szCs w:val="16"/>
                <w:lang w:eastAsia="ru-RU" w:bidi="ar-SA"/>
              </w:rPr>
            </w:pPr>
            <w:r w:rsidRPr="00A87B5F">
              <w:rPr>
                <w:color w:val="000000"/>
                <w:sz w:val="16"/>
                <w:szCs w:val="16"/>
                <w:lang w:eastAsia="ru-RU" w:bidi="ar-SA"/>
              </w:rPr>
              <w:t>СК 13</w:t>
            </w:r>
          </w:p>
        </w:tc>
        <w:tc>
          <w:tcPr>
            <w:tcW w:w="567" w:type="dxa"/>
            <w:tcBorders>
              <w:left w:val="single" w:sz="4" w:space="0" w:color="auto"/>
              <w:right w:val="single" w:sz="4" w:space="0" w:color="auto"/>
            </w:tcBorders>
          </w:tcPr>
          <w:p w:rsidR="00963F20" w:rsidRPr="00A87B5F" w:rsidRDefault="00963F20" w:rsidP="001754D2">
            <w:pPr>
              <w:adjustRightInd w:val="0"/>
              <w:rPr>
                <w:b/>
                <w:color w:val="000000"/>
                <w:sz w:val="16"/>
                <w:szCs w:val="16"/>
                <w:lang w:eastAsia="ru-RU" w:bidi="ar-SA"/>
              </w:rPr>
            </w:pPr>
            <w:r w:rsidRPr="00A87B5F">
              <w:rPr>
                <w:color w:val="000000"/>
                <w:sz w:val="16"/>
                <w:szCs w:val="16"/>
                <w:lang w:eastAsia="ru-RU" w:bidi="ar-SA"/>
              </w:rPr>
              <w:t>СК 14</w:t>
            </w:r>
          </w:p>
        </w:tc>
        <w:tc>
          <w:tcPr>
            <w:tcW w:w="528" w:type="dxa"/>
            <w:tcBorders>
              <w:left w:val="single" w:sz="4" w:space="0" w:color="auto"/>
              <w:right w:val="single" w:sz="4" w:space="0" w:color="auto"/>
            </w:tcBorders>
          </w:tcPr>
          <w:p w:rsidR="00963F20" w:rsidRPr="00A87B5F" w:rsidRDefault="00963F20" w:rsidP="001754D2">
            <w:pPr>
              <w:adjustRightInd w:val="0"/>
              <w:rPr>
                <w:b/>
                <w:color w:val="000000"/>
                <w:sz w:val="16"/>
                <w:szCs w:val="16"/>
                <w:lang w:eastAsia="ru-RU" w:bidi="ar-SA"/>
              </w:rPr>
            </w:pPr>
            <w:r w:rsidRPr="00A87B5F">
              <w:rPr>
                <w:color w:val="000000"/>
                <w:sz w:val="16"/>
                <w:szCs w:val="16"/>
                <w:lang w:eastAsia="ru-RU" w:bidi="ar-SA"/>
              </w:rPr>
              <w:t>СК 15</w:t>
            </w:r>
          </w:p>
        </w:tc>
        <w:tc>
          <w:tcPr>
            <w:tcW w:w="493" w:type="dxa"/>
            <w:tcBorders>
              <w:left w:val="single" w:sz="4" w:space="0" w:color="auto"/>
              <w:right w:val="single" w:sz="4" w:space="0" w:color="auto"/>
            </w:tcBorders>
          </w:tcPr>
          <w:p w:rsidR="00963F20" w:rsidRPr="00A87B5F" w:rsidRDefault="00963F20" w:rsidP="001754D2">
            <w:pPr>
              <w:adjustRightInd w:val="0"/>
              <w:rPr>
                <w:color w:val="000000"/>
                <w:sz w:val="16"/>
                <w:szCs w:val="16"/>
                <w:lang w:eastAsia="ru-RU" w:bidi="ar-SA"/>
              </w:rPr>
            </w:pPr>
            <w:r w:rsidRPr="00A87B5F">
              <w:rPr>
                <w:color w:val="000000"/>
                <w:sz w:val="16"/>
                <w:szCs w:val="16"/>
                <w:lang w:eastAsia="ru-RU" w:bidi="ar-SA"/>
              </w:rPr>
              <w:t>СК</w:t>
            </w:r>
          </w:p>
          <w:p w:rsidR="00963F20" w:rsidRPr="00A87B5F" w:rsidRDefault="00963F20" w:rsidP="001754D2">
            <w:pPr>
              <w:adjustRightInd w:val="0"/>
              <w:rPr>
                <w:color w:val="000000"/>
                <w:sz w:val="16"/>
                <w:szCs w:val="16"/>
                <w:lang w:eastAsia="ru-RU" w:bidi="ar-SA"/>
              </w:rPr>
            </w:pPr>
            <w:r w:rsidRPr="00A87B5F">
              <w:rPr>
                <w:color w:val="000000"/>
                <w:sz w:val="16"/>
                <w:szCs w:val="16"/>
                <w:lang w:eastAsia="ru-RU" w:bidi="ar-SA"/>
              </w:rPr>
              <w:t>16</w:t>
            </w:r>
          </w:p>
        </w:tc>
        <w:tc>
          <w:tcPr>
            <w:tcW w:w="567" w:type="dxa"/>
            <w:tcBorders>
              <w:left w:val="single" w:sz="4" w:space="0" w:color="auto"/>
              <w:right w:val="single" w:sz="4" w:space="0" w:color="auto"/>
            </w:tcBorders>
          </w:tcPr>
          <w:p w:rsidR="00963F20" w:rsidRPr="00A87B5F" w:rsidRDefault="00963F20" w:rsidP="001754D2">
            <w:pPr>
              <w:adjustRightInd w:val="0"/>
              <w:rPr>
                <w:color w:val="000000"/>
                <w:sz w:val="16"/>
                <w:szCs w:val="16"/>
                <w:lang w:eastAsia="ru-RU" w:bidi="ar-SA"/>
              </w:rPr>
            </w:pPr>
            <w:r w:rsidRPr="00A87B5F">
              <w:rPr>
                <w:color w:val="000000"/>
                <w:sz w:val="16"/>
                <w:szCs w:val="16"/>
                <w:lang w:eastAsia="ru-RU" w:bidi="ar-SA"/>
              </w:rPr>
              <w:t>СК</w:t>
            </w:r>
          </w:p>
          <w:p w:rsidR="00963F20" w:rsidRPr="00A87B5F" w:rsidRDefault="00963F20" w:rsidP="00F62874">
            <w:pPr>
              <w:adjustRightInd w:val="0"/>
              <w:ind w:right="-112"/>
              <w:rPr>
                <w:color w:val="000000"/>
                <w:sz w:val="16"/>
                <w:szCs w:val="16"/>
                <w:lang w:eastAsia="ru-RU" w:bidi="ar-SA"/>
              </w:rPr>
            </w:pPr>
            <w:r w:rsidRPr="00A87B5F">
              <w:rPr>
                <w:color w:val="000000"/>
                <w:sz w:val="16"/>
                <w:szCs w:val="16"/>
                <w:lang w:eastAsia="ru-RU" w:bidi="ar-SA"/>
              </w:rPr>
              <w:t>17</w:t>
            </w:r>
          </w:p>
        </w:tc>
        <w:tc>
          <w:tcPr>
            <w:tcW w:w="567" w:type="dxa"/>
            <w:tcBorders>
              <w:left w:val="single" w:sz="4" w:space="0" w:color="auto"/>
            </w:tcBorders>
          </w:tcPr>
          <w:p w:rsidR="00963F20" w:rsidRPr="00A87B5F" w:rsidRDefault="00963F20" w:rsidP="001754D2">
            <w:pPr>
              <w:adjustRightInd w:val="0"/>
              <w:rPr>
                <w:color w:val="000000"/>
                <w:sz w:val="16"/>
                <w:szCs w:val="16"/>
                <w:lang w:eastAsia="ru-RU" w:bidi="ar-SA"/>
              </w:rPr>
            </w:pPr>
            <w:r w:rsidRPr="00A87B5F">
              <w:rPr>
                <w:color w:val="000000"/>
                <w:sz w:val="16"/>
                <w:szCs w:val="16"/>
                <w:lang w:eastAsia="ru-RU" w:bidi="ar-SA"/>
              </w:rPr>
              <w:t>СК</w:t>
            </w:r>
          </w:p>
          <w:p w:rsidR="00963F20" w:rsidRPr="00A87B5F" w:rsidRDefault="00963F20" w:rsidP="001754D2">
            <w:pPr>
              <w:adjustRightInd w:val="0"/>
              <w:rPr>
                <w:color w:val="000000"/>
                <w:sz w:val="16"/>
                <w:szCs w:val="16"/>
                <w:lang w:eastAsia="ru-RU" w:bidi="ar-SA"/>
              </w:rPr>
            </w:pPr>
            <w:r w:rsidRPr="00A87B5F">
              <w:rPr>
                <w:color w:val="000000"/>
                <w:sz w:val="16"/>
                <w:szCs w:val="16"/>
                <w:lang w:eastAsia="ru-RU" w:bidi="ar-SA"/>
              </w:rPr>
              <w:t>18</w:t>
            </w:r>
          </w:p>
        </w:tc>
      </w:tr>
      <w:tr w:rsidR="00F62874" w:rsidRPr="00A87B5F" w:rsidTr="00F62874">
        <w:trPr>
          <w:trHeight w:val="262"/>
        </w:trPr>
        <w:tc>
          <w:tcPr>
            <w:tcW w:w="15877" w:type="dxa"/>
            <w:gridSpan w:val="40"/>
            <w:tcBorders>
              <w:bottom w:val="nil"/>
            </w:tcBorders>
          </w:tcPr>
          <w:p w:rsidR="00F62874" w:rsidRPr="00A87B5F" w:rsidRDefault="00F62874" w:rsidP="001754D2">
            <w:pPr>
              <w:adjustRightInd w:val="0"/>
              <w:jc w:val="center"/>
              <w:rPr>
                <w:b/>
                <w:bCs/>
                <w:color w:val="000000"/>
                <w:sz w:val="24"/>
                <w:szCs w:val="24"/>
                <w:lang w:eastAsia="ru-RU" w:bidi="ar-SA"/>
              </w:rPr>
            </w:pPr>
            <w:r w:rsidRPr="00A87B5F">
              <w:rPr>
                <w:b/>
                <w:bCs/>
                <w:color w:val="000000"/>
                <w:sz w:val="24"/>
                <w:szCs w:val="24"/>
                <w:lang w:eastAsia="ru-RU" w:bidi="ar-SA"/>
              </w:rPr>
              <w:t>ОБОВ’ЯЗКОВІ КОМПОНЕНТИ</w:t>
            </w:r>
          </w:p>
        </w:tc>
      </w:tr>
      <w:tr w:rsidR="00F62874" w:rsidRPr="00A87B5F" w:rsidTr="003E07BD">
        <w:trPr>
          <w:trHeight w:val="307"/>
        </w:trPr>
        <w:tc>
          <w:tcPr>
            <w:tcW w:w="852" w:type="dxa"/>
            <w:tcBorders>
              <w:top w:val="single" w:sz="4" w:space="0" w:color="auto"/>
              <w:right w:val="single" w:sz="4" w:space="0" w:color="auto"/>
            </w:tcBorders>
          </w:tcPr>
          <w:p w:rsidR="00F62874" w:rsidRPr="00A87B5F" w:rsidRDefault="00F62874" w:rsidP="00255CDF">
            <w:pPr>
              <w:adjustRightInd w:val="0"/>
              <w:jc w:val="center"/>
              <w:rPr>
                <w:b/>
                <w:color w:val="000000"/>
                <w:sz w:val="24"/>
                <w:szCs w:val="24"/>
                <w:lang w:eastAsia="ru-RU" w:bidi="ar-SA"/>
              </w:rPr>
            </w:pPr>
            <w:r w:rsidRPr="00A87B5F">
              <w:rPr>
                <w:color w:val="000000"/>
                <w:sz w:val="24"/>
                <w:szCs w:val="24"/>
                <w:lang w:eastAsia="ru-RU" w:bidi="ar-SA"/>
              </w:rPr>
              <w:t>ОК 1</w:t>
            </w:r>
          </w:p>
        </w:tc>
        <w:tc>
          <w:tcPr>
            <w:tcW w:w="408" w:type="dxa"/>
            <w:tcBorders>
              <w:top w:val="single" w:sz="4" w:space="0" w:color="auto"/>
              <w:left w:val="single" w:sz="4" w:space="0" w:color="auto"/>
            </w:tcBorders>
          </w:tcPr>
          <w:p w:rsidR="00F62874" w:rsidRPr="00A87B5F" w:rsidRDefault="00912214" w:rsidP="00255CDF">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Borders>
              <w:top w:val="single" w:sz="4" w:space="0" w:color="auto"/>
            </w:tcBorders>
          </w:tcPr>
          <w:p w:rsidR="00F62874" w:rsidRPr="00A87B5F" w:rsidRDefault="00F62874" w:rsidP="00255CDF">
            <w:pPr>
              <w:adjustRightInd w:val="0"/>
              <w:jc w:val="center"/>
              <w:rPr>
                <w:color w:val="000000"/>
                <w:sz w:val="28"/>
                <w:szCs w:val="28"/>
                <w:lang w:eastAsia="ru-RU" w:bidi="ar-SA"/>
              </w:rPr>
            </w:pPr>
          </w:p>
        </w:tc>
        <w:tc>
          <w:tcPr>
            <w:tcW w:w="422" w:type="dxa"/>
            <w:tcBorders>
              <w:top w:val="single" w:sz="4" w:space="0" w:color="auto"/>
              <w:right w:val="single" w:sz="4" w:space="0" w:color="auto"/>
            </w:tcBorders>
          </w:tcPr>
          <w:p w:rsidR="00F62874" w:rsidRPr="00A87B5F" w:rsidRDefault="00912214" w:rsidP="00C6346A">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top w:val="single" w:sz="4" w:space="0" w:color="auto"/>
              <w:right w:val="single" w:sz="4" w:space="0" w:color="auto"/>
            </w:tcBorders>
          </w:tcPr>
          <w:p w:rsidR="00F62874" w:rsidRPr="00A87B5F" w:rsidRDefault="00F62874" w:rsidP="00C6346A">
            <w:pPr>
              <w:adjustRightInd w:val="0"/>
              <w:jc w:val="center"/>
              <w:rPr>
                <w:b/>
                <w:color w:val="000000"/>
                <w:sz w:val="28"/>
                <w:szCs w:val="28"/>
                <w:lang w:eastAsia="ru-RU" w:bidi="ar-SA"/>
              </w:rPr>
            </w:pPr>
          </w:p>
        </w:tc>
        <w:tc>
          <w:tcPr>
            <w:tcW w:w="425" w:type="dxa"/>
            <w:tcBorders>
              <w:top w:val="single" w:sz="4" w:space="0" w:color="auto"/>
              <w:left w:val="single" w:sz="4" w:space="0" w:color="auto"/>
              <w:right w:val="single" w:sz="4" w:space="0" w:color="auto"/>
            </w:tcBorders>
          </w:tcPr>
          <w:p w:rsidR="00F62874" w:rsidRPr="00A87B5F" w:rsidRDefault="00F62874" w:rsidP="00C6346A">
            <w:pPr>
              <w:adjustRightInd w:val="0"/>
              <w:jc w:val="center"/>
              <w:rPr>
                <w:b/>
                <w:color w:val="000000"/>
                <w:sz w:val="28"/>
                <w:szCs w:val="28"/>
                <w:lang w:eastAsia="ru-RU" w:bidi="ar-SA"/>
              </w:rPr>
            </w:pPr>
          </w:p>
        </w:tc>
        <w:tc>
          <w:tcPr>
            <w:tcW w:w="425" w:type="dxa"/>
            <w:tcBorders>
              <w:top w:val="single" w:sz="4" w:space="0" w:color="auto"/>
              <w:left w:val="single" w:sz="4" w:space="0" w:color="auto"/>
              <w:right w:val="single" w:sz="4" w:space="0" w:color="auto"/>
            </w:tcBorders>
          </w:tcPr>
          <w:p w:rsidR="00F62874" w:rsidRPr="00A87B5F" w:rsidRDefault="00F62874" w:rsidP="00C6346A">
            <w:pPr>
              <w:adjustRightInd w:val="0"/>
              <w:jc w:val="center"/>
              <w:rPr>
                <w:b/>
                <w:color w:val="000000"/>
                <w:sz w:val="28"/>
                <w:szCs w:val="28"/>
                <w:lang w:eastAsia="ru-RU" w:bidi="ar-SA"/>
              </w:rPr>
            </w:pPr>
          </w:p>
        </w:tc>
        <w:tc>
          <w:tcPr>
            <w:tcW w:w="426" w:type="dxa"/>
            <w:tcBorders>
              <w:top w:val="single" w:sz="4" w:space="0" w:color="auto"/>
              <w:left w:val="single" w:sz="4" w:space="0" w:color="auto"/>
              <w:right w:val="single" w:sz="4" w:space="0" w:color="auto"/>
            </w:tcBorders>
          </w:tcPr>
          <w:p w:rsidR="00F62874" w:rsidRPr="00A87B5F" w:rsidRDefault="00912214" w:rsidP="00C6346A">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top w:val="single" w:sz="4" w:space="0" w:color="auto"/>
              <w:left w:val="single" w:sz="4" w:space="0" w:color="auto"/>
              <w:right w:val="single" w:sz="4" w:space="0" w:color="auto"/>
            </w:tcBorders>
          </w:tcPr>
          <w:p w:rsidR="00F62874" w:rsidRPr="00A87B5F" w:rsidRDefault="00912214" w:rsidP="00C6346A">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top w:val="single" w:sz="4" w:space="0" w:color="auto"/>
              <w:left w:val="single" w:sz="4" w:space="0" w:color="auto"/>
              <w:right w:val="single" w:sz="4" w:space="0" w:color="auto"/>
            </w:tcBorders>
          </w:tcPr>
          <w:p w:rsidR="00F62874" w:rsidRPr="00A87B5F" w:rsidRDefault="00F62874" w:rsidP="00C6346A">
            <w:pPr>
              <w:adjustRightInd w:val="0"/>
              <w:jc w:val="center"/>
              <w:rPr>
                <w:b/>
                <w:color w:val="000000"/>
                <w:sz w:val="28"/>
                <w:szCs w:val="28"/>
                <w:lang w:eastAsia="ru-RU" w:bidi="ar-SA"/>
              </w:rPr>
            </w:pPr>
          </w:p>
        </w:tc>
        <w:tc>
          <w:tcPr>
            <w:tcW w:w="567" w:type="dxa"/>
            <w:tcBorders>
              <w:top w:val="single" w:sz="4" w:space="0" w:color="auto"/>
              <w:left w:val="single" w:sz="4" w:space="0" w:color="auto"/>
              <w:right w:val="single" w:sz="4" w:space="0" w:color="auto"/>
            </w:tcBorders>
          </w:tcPr>
          <w:p w:rsidR="00F62874" w:rsidRPr="00A87B5F" w:rsidRDefault="00912214" w:rsidP="00C6346A">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top w:val="single" w:sz="4" w:space="0" w:color="auto"/>
              <w:left w:val="single" w:sz="4" w:space="0" w:color="auto"/>
              <w:right w:val="single" w:sz="4" w:space="0" w:color="auto"/>
            </w:tcBorders>
          </w:tcPr>
          <w:p w:rsidR="00F62874" w:rsidRPr="00A87B5F" w:rsidRDefault="00F62874" w:rsidP="00C6346A">
            <w:pPr>
              <w:adjustRightInd w:val="0"/>
              <w:jc w:val="center"/>
              <w:rPr>
                <w:b/>
                <w:color w:val="000000"/>
                <w:sz w:val="28"/>
                <w:szCs w:val="28"/>
                <w:lang w:eastAsia="ru-RU" w:bidi="ar-SA"/>
              </w:rPr>
            </w:pPr>
          </w:p>
        </w:tc>
        <w:tc>
          <w:tcPr>
            <w:tcW w:w="425" w:type="dxa"/>
            <w:tcBorders>
              <w:top w:val="single" w:sz="4" w:space="0" w:color="auto"/>
              <w:left w:val="single" w:sz="4" w:space="0" w:color="auto"/>
              <w:right w:val="single" w:sz="4" w:space="0" w:color="auto"/>
            </w:tcBorders>
          </w:tcPr>
          <w:p w:rsidR="00F62874" w:rsidRPr="00A87B5F" w:rsidRDefault="00F62874" w:rsidP="00C6346A">
            <w:pPr>
              <w:adjustRightInd w:val="0"/>
              <w:jc w:val="center"/>
              <w:rPr>
                <w:b/>
                <w:color w:val="000000"/>
                <w:sz w:val="28"/>
                <w:szCs w:val="28"/>
                <w:lang w:eastAsia="ru-RU" w:bidi="ar-SA"/>
              </w:rPr>
            </w:pPr>
          </w:p>
        </w:tc>
        <w:tc>
          <w:tcPr>
            <w:tcW w:w="426" w:type="dxa"/>
            <w:tcBorders>
              <w:top w:val="single" w:sz="4" w:space="0" w:color="auto"/>
              <w:left w:val="single" w:sz="4" w:space="0" w:color="auto"/>
              <w:right w:val="single" w:sz="4" w:space="0" w:color="auto"/>
            </w:tcBorders>
          </w:tcPr>
          <w:p w:rsidR="00F62874" w:rsidRPr="00A87B5F" w:rsidRDefault="00F62874" w:rsidP="00C6346A">
            <w:pPr>
              <w:adjustRightInd w:val="0"/>
              <w:jc w:val="center"/>
              <w:rPr>
                <w:b/>
                <w:color w:val="000000"/>
                <w:sz w:val="28"/>
                <w:szCs w:val="28"/>
                <w:lang w:eastAsia="ru-RU" w:bidi="ar-SA"/>
              </w:rPr>
            </w:pPr>
          </w:p>
        </w:tc>
        <w:tc>
          <w:tcPr>
            <w:tcW w:w="425" w:type="dxa"/>
            <w:tcBorders>
              <w:top w:val="single" w:sz="4" w:space="0" w:color="auto"/>
              <w:left w:val="single" w:sz="4" w:space="0" w:color="auto"/>
              <w:right w:val="single" w:sz="4" w:space="0" w:color="auto"/>
            </w:tcBorders>
          </w:tcPr>
          <w:p w:rsidR="00F62874" w:rsidRPr="00A87B5F" w:rsidRDefault="00F62874" w:rsidP="00C6346A">
            <w:pPr>
              <w:adjustRightInd w:val="0"/>
              <w:jc w:val="center"/>
              <w:rPr>
                <w:b/>
                <w:color w:val="000000"/>
                <w:sz w:val="28"/>
                <w:szCs w:val="28"/>
                <w:lang w:eastAsia="ru-RU" w:bidi="ar-SA"/>
              </w:rPr>
            </w:pPr>
          </w:p>
        </w:tc>
        <w:tc>
          <w:tcPr>
            <w:tcW w:w="567" w:type="dxa"/>
            <w:tcBorders>
              <w:top w:val="single" w:sz="4" w:space="0" w:color="auto"/>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567" w:type="dxa"/>
            <w:tcBorders>
              <w:top w:val="single" w:sz="4" w:space="0" w:color="auto"/>
              <w:left w:val="single" w:sz="4" w:space="0" w:color="auto"/>
            </w:tcBorders>
          </w:tcPr>
          <w:p w:rsidR="00F62874" w:rsidRPr="00A87B5F" w:rsidRDefault="00F62874" w:rsidP="00C6346A">
            <w:pPr>
              <w:adjustRightInd w:val="0"/>
              <w:jc w:val="center"/>
              <w:rPr>
                <w:b/>
                <w:color w:val="000000"/>
                <w:sz w:val="28"/>
                <w:szCs w:val="28"/>
                <w:lang w:eastAsia="ru-RU" w:bidi="ar-SA"/>
              </w:rPr>
            </w:pPr>
          </w:p>
        </w:tc>
        <w:tc>
          <w:tcPr>
            <w:tcW w:w="456" w:type="dxa"/>
            <w:gridSpan w:val="2"/>
            <w:tcBorders>
              <w:top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32" w:type="dxa"/>
            <w:gridSpan w:val="2"/>
            <w:tcBorders>
              <w:top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394" w:type="dxa"/>
            <w:gridSpan w:val="2"/>
            <w:tcBorders>
              <w:top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08" w:type="dxa"/>
            <w:tcBorders>
              <w:top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44" w:type="dxa"/>
            <w:gridSpan w:val="3"/>
            <w:tcBorders>
              <w:top w:val="single" w:sz="4" w:space="0" w:color="auto"/>
              <w:right w:val="single" w:sz="4" w:space="0" w:color="auto"/>
            </w:tcBorders>
          </w:tcPr>
          <w:p w:rsidR="00F62874" w:rsidRPr="00A87B5F" w:rsidRDefault="00F62874" w:rsidP="00963F20">
            <w:pPr>
              <w:adjustRightInd w:val="0"/>
              <w:jc w:val="center"/>
              <w:rPr>
                <w:color w:val="000000"/>
                <w:sz w:val="28"/>
                <w:szCs w:val="28"/>
                <w:lang w:eastAsia="ru-RU" w:bidi="ar-SA"/>
              </w:rPr>
            </w:pPr>
          </w:p>
        </w:tc>
        <w:tc>
          <w:tcPr>
            <w:tcW w:w="552" w:type="dxa"/>
            <w:tcBorders>
              <w:top w:val="single" w:sz="4" w:space="0" w:color="auto"/>
              <w:left w:val="single" w:sz="4" w:space="0" w:color="auto"/>
              <w:right w:val="single" w:sz="4" w:space="0" w:color="auto"/>
            </w:tcBorders>
          </w:tcPr>
          <w:p w:rsidR="00F62874" w:rsidRPr="00A87B5F" w:rsidRDefault="00F62874" w:rsidP="00963F20">
            <w:pPr>
              <w:adjustRightInd w:val="0"/>
              <w:jc w:val="center"/>
              <w:rPr>
                <w:color w:val="000000"/>
                <w:sz w:val="28"/>
                <w:szCs w:val="28"/>
                <w:lang w:eastAsia="ru-RU" w:bidi="ar-SA"/>
              </w:rPr>
            </w:pPr>
          </w:p>
        </w:tc>
        <w:tc>
          <w:tcPr>
            <w:tcW w:w="432" w:type="dxa"/>
            <w:gridSpan w:val="2"/>
            <w:tcBorders>
              <w:top w:val="single" w:sz="4" w:space="0" w:color="auto"/>
              <w:left w:val="single" w:sz="4" w:space="0" w:color="auto"/>
              <w:right w:val="single" w:sz="4" w:space="0" w:color="auto"/>
            </w:tcBorders>
          </w:tcPr>
          <w:p w:rsidR="00F62874" w:rsidRPr="00A87B5F" w:rsidRDefault="00F62874" w:rsidP="00F62874">
            <w:pPr>
              <w:adjustRightInd w:val="0"/>
              <w:jc w:val="center"/>
              <w:rPr>
                <w:color w:val="000000"/>
                <w:sz w:val="28"/>
                <w:szCs w:val="28"/>
                <w:lang w:eastAsia="ru-RU" w:bidi="ar-SA"/>
              </w:rPr>
            </w:pPr>
          </w:p>
        </w:tc>
        <w:tc>
          <w:tcPr>
            <w:tcW w:w="432" w:type="dxa"/>
            <w:gridSpan w:val="2"/>
            <w:tcBorders>
              <w:top w:val="single" w:sz="4" w:space="0" w:color="auto"/>
              <w:left w:val="single" w:sz="4" w:space="0" w:color="auto"/>
              <w:right w:val="single" w:sz="4" w:space="0" w:color="auto"/>
            </w:tcBorders>
          </w:tcPr>
          <w:p w:rsidR="00F62874" w:rsidRPr="00A87B5F" w:rsidRDefault="00F62874" w:rsidP="00F62874">
            <w:pPr>
              <w:adjustRightInd w:val="0"/>
              <w:jc w:val="center"/>
              <w:rPr>
                <w:color w:val="000000"/>
                <w:sz w:val="28"/>
                <w:szCs w:val="28"/>
                <w:lang w:eastAsia="ru-RU" w:bidi="ar-SA"/>
              </w:rPr>
            </w:pPr>
          </w:p>
        </w:tc>
        <w:tc>
          <w:tcPr>
            <w:tcW w:w="420" w:type="dxa"/>
            <w:tcBorders>
              <w:top w:val="single" w:sz="4" w:space="0" w:color="auto"/>
              <w:left w:val="single" w:sz="4" w:space="0" w:color="auto"/>
              <w:right w:val="single" w:sz="4" w:space="0" w:color="auto"/>
            </w:tcBorders>
          </w:tcPr>
          <w:p w:rsidR="00F62874" w:rsidRPr="00A87B5F" w:rsidRDefault="00912214" w:rsidP="00F62874">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top w:val="single" w:sz="4" w:space="0" w:color="auto"/>
              <w:left w:val="single" w:sz="4" w:space="0" w:color="auto"/>
              <w:right w:val="single" w:sz="4" w:space="0" w:color="auto"/>
            </w:tcBorders>
          </w:tcPr>
          <w:p w:rsidR="00F62874" w:rsidRPr="00A87B5F" w:rsidRDefault="00F62874" w:rsidP="00F62874">
            <w:pPr>
              <w:adjustRightInd w:val="0"/>
              <w:jc w:val="center"/>
              <w:rPr>
                <w:color w:val="000000"/>
                <w:sz w:val="28"/>
                <w:szCs w:val="28"/>
                <w:lang w:eastAsia="ru-RU" w:bidi="ar-SA"/>
              </w:rPr>
            </w:pPr>
          </w:p>
        </w:tc>
        <w:tc>
          <w:tcPr>
            <w:tcW w:w="567" w:type="dxa"/>
            <w:tcBorders>
              <w:top w:val="single" w:sz="4" w:space="0" w:color="auto"/>
              <w:left w:val="single" w:sz="4" w:space="0" w:color="auto"/>
              <w:right w:val="single" w:sz="4" w:space="0" w:color="auto"/>
            </w:tcBorders>
          </w:tcPr>
          <w:p w:rsidR="00F62874" w:rsidRPr="00A87B5F" w:rsidRDefault="00F62874" w:rsidP="00F62874">
            <w:pPr>
              <w:adjustRightInd w:val="0"/>
              <w:jc w:val="center"/>
              <w:rPr>
                <w:color w:val="000000"/>
                <w:sz w:val="28"/>
                <w:szCs w:val="28"/>
                <w:lang w:eastAsia="ru-RU" w:bidi="ar-SA"/>
              </w:rPr>
            </w:pPr>
          </w:p>
        </w:tc>
        <w:tc>
          <w:tcPr>
            <w:tcW w:w="567" w:type="dxa"/>
            <w:tcBorders>
              <w:top w:val="single" w:sz="4" w:space="0" w:color="auto"/>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528" w:type="dxa"/>
            <w:tcBorders>
              <w:top w:val="single" w:sz="4" w:space="0" w:color="auto"/>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93" w:type="dxa"/>
            <w:tcBorders>
              <w:top w:val="single" w:sz="4" w:space="0" w:color="auto"/>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567" w:type="dxa"/>
            <w:tcBorders>
              <w:left w:val="single" w:sz="4" w:space="0" w:color="auto"/>
            </w:tcBorders>
          </w:tcPr>
          <w:p w:rsidR="00F62874" w:rsidRPr="00A87B5F" w:rsidRDefault="00F62874" w:rsidP="00255CDF">
            <w:pPr>
              <w:adjustRightInd w:val="0"/>
              <w:jc w:val="center"/>
              <w:rPr>
                <w:b/>
                <w:color w:val="000000"/>
                <w:sz w:val="28"/>
                <w:szCs w:val="28"/>
                <w:lang w:eastAsia="ru-RU" w:bidi="ar-SA"/>
              </w:rPr>
            </w:pPr>
          </w:p>
        </w:tc>
      </w:tr>
      <w:tr w:rsidR="00F62874" w:rsidRPr="00A87B5F" w:rsidTr="003E07BD">
        <w:trPr>
          <w:trHeight w:val="280"/>
        </w:trPr>
        <w:tc>
          <w:tcPr>
            <w:tcW w:w="852" w:type="dxa"/>
            <w:tcBorders>
              <w:right w:val="single" w:sz="4" w:space="0" w:color="auto"/>
            </w:tcBorders>
          </w:tcPr>
          <w:p w:rsidR="00F62874" w:rsidRPr="00A87B5F" w:rsidRDefault="00F62874" w:rsidP="003E07BD">
            <w:pPr>
              <w:adjustRightInd w:val="0"/>
              <w:jc w:val="center"/>
              <w:rPr>
                <w:color w:val="000000"/>
                <w:sz w:val="24"/>
                <w:szCs w:val="24"/>
                <w:lang w:eastAsia="ru-RU" w:bidi="ar-SA"/>
              </w:rPr>
            </w:pPr>
            <w:r w:rsidRPr="00A87B5F">
              <w:rPr>
                <w:color w:val="000000"/>
                <w:sz w:val="24"/>
                <w:szCs w:val="24"/>
                <w:lang w:eastAsia="ru-RU" w:bidi="ar-SA"/>
              </w:rPr>
              <w:t>ОК 2</w:t>
            </w:r>
          </w:p>
        </w:tc>
        <w:tc>
          <w:tcPr>
            <w:tcW w:w="408" w:type="dxa"/>
            <w:tcBorders>
              <w:left w:val="single" w:sz="4" w:space="0" w:color="auto"/>
            </w:tcBorders>
          </w:tcPr>
          <w:p w:rsidR="00F62874" w:rsidRPr="00A87B5F" w:rsidRDefault="00912214" w:rsidP="00255CDF">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Borders>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22"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F62874" w:rsidRPr="00A87B5F" w:rsidRDefault="00912214" w:rsidP="00255CDF">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F62874" w:rsidRPr="00A87B5F" w:rsidRDefault="00912214" w:rsidP="00255CDF">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912214" w:rsidRPr="00A87B5F" w:rsidRDefault="00912214" w:rsidP="00912214">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F62874" w:rsidRPr="00A87B5F" w:rsidRDefault="00912214" w:rsidP="00255CDF">
            <w:pPr>
              <w:adjustRightInd w:val="0"/>
              <w:jc w:val="center"/>
              <w:rPr>
                <w:b/>
                <w:color w:val="000000"/>
                <w:sz w:val="28"/>
                <w:szCs w:val="28"/>
                <w:lang w:eastAsia="ru-RU" w:bidi="ar-SA"/>
              </w:rPr>
            </w:pPr>
            <w:r w:rsidRPr="00A87B5F">
              <w:rPr>
                <w:b/>
                <w:color w:val="000000"/>
                <w:sz w:val="28"/>
                <w:szCs w:val="28"/>
                <w:lang w:eastAsia="ru-RU" w:bidi="ar-SA"/>
              </w:rPr>
              <w:t>+</w:t>
            </w:r>
          </w:p>
        </w:tc>
        <w:tc>
          <w:tcPr>
            <w:tcW w:w="456" w:type="dxa"/>
            <w:gridSpan w:val="2"/>
            <w:tcBorders>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32" w:type="dxa"/>
            <w:gridSpan w:val="2"/>
            <w:tcBorders>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394" w:type="dxa"/>
            <w:gridSpan w:val="2"/>
            <w:tcBorders>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08" w:type="dxa"/>
            <w:tcBorders>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44" w:type="dxa"/>
            <w:gridSpan w:val="3"/>
            <w:tcBorders>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F62874" w:rsidRPr="00A87B5F" w:rsidRDefault="00F62874" w:rsidP="00255CDF">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F62874" w:rsidRPr="00A87B5F" w:rsidRDefault="00F62874" w:rsidP="00255CDF">
            <w:pPr>
              <w:adjustRightInd w:val="0"/>
              <w:jc w:val="center"/>
              <w:rPr>
                <w:b/>
                <w:color w:val="000000"/>
                <w:sz w:val="28"/>
                <w:szCs w:val="28"/>
                <w:lang w:eastAsia="ru-RU" w:bidi="ar-SA"/>
              </w:rPr>
            </w:pPr>
          </w:p>
        </w:tc>
        <w:tc>
          <w:tcPr>
            <w:tcW w:w="567" w:type="dxa"/>
            <w:tcBorders>
              <w:left w:val="single" w:sz="4" w:space="0" w:color="auto"/>
            </w:tcBorders>
          </w:tcPr>
          <w:p w:rsidR="00F62874" w:rsidRPr="00A87B5F" w:rsidRDefault="00F62874" w:rsidP="00255CDF">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r w:rsidRPr="00A87B5F">
              <w:rPr>
                <w:rFonts w:eastAsia="Calibri"/>
                <w:sz w:val="24"/>
                <w:szCs w:val="24"/>
                <w:lang w:eastAsia="en-US" w:bidi="ar-SA"/>
              </w:rPr>
              <w:t>ОК 3</w:t>
            </w:r>
          </w:p>
        </w:tc>
        <w:tc>
          <w:tcPr>
            <w:tcW w:w="408" w:type="dxa"/>
            <w:tcBorders>
              <w:left w:val="single" w:sz="4" w:space="0" w:color="auto"/>
            </w:tcBorders>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r w:rsidRPr="00A87B5F">
              <w:rPr>
                <w:rFonts w:eastAsia="Calibri"/>
                <w:sz w:val="24"/>
                <w:szCs w:val="24"/>
                <w:lang w:eastAsia="en-US" w:bidi="ar-SA"/>
              </w:rPr>
              <w:t>ОК 4</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r w:rsidRPr="00A87B5F">
              <w:rPr>
                <w:rFonts w:eastAsia="Calibri"/>
                <w:sz w:val="24"/>
                <w:szCs w:val="24"/>
                <w:lang w:eastAsia="en-US" w:bidi="ar-SA"/>
              </w:rPr>
              <w:t>ОК 5</w:t>
            </w:r>
          </w:p>
        </w:tc>
        <w:tc>
          <w:tcPr>
            <w:tcW w:w="408" w:type="dxa"/>
            <w:tcBorders>
              <w:left w:val="single" w:sz="4" w:space="0" w:color="auto"/>
            </w:tcBorders>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r w:rsidRPr="00A87B5F">
              <w:rPr>
                <w:rFonts w:eastAsia="Calibri"/>
                <w:sz w:val="24"/>
                <w:szCs w:val="24"/>
                <w:lang w:eastAsia="en-US" w:bidi="ar-SA"/>
              </w:rPr>
              <w:t>ОК 6</w:t>
            </w:r>
          </w:p>
        </w:tc>
        <w:tc>
          <w:tcPr>
            <w:tcW w:w="408" w:type="dxa"/>
            <w:tcBorders>
              <w:left w:val="single" w:sz="4" w:space="0" w:color="auto"/>
            </w:tcBorders>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r w:rsidRPr="00A87B5F">
              <w:rPr>
                <w:rFonts w:eastAsia="Calibri"/>
                <w:sz w:val="24"/>
                <w:szCs w:val="24"/>
                <w:lang w:eastAsia="en-US" w:bidi="ar-SA"/>
              </w:rPr>
              <w:t>ОК 7</w:t>
            </w:r>
          </w:p>
        </w:tc>
        <w:tc>
          <w:tcPr>
            <w:tcW w:w="408" w:type="dxa"/>
            <w:tcBorders>
              <w:left w:val="single" w:sz="4" w:space="0" w:color="auto"/>
            </w:tcBorders>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r w:rsidRPr="00A87B5F">
              <w:rPr>
                <w:rFonts w:eastAsia="Calibri"/>
                <w:sz w:val="24"/>
                <w:szCs w:val="24"/>
                <w:lang w:eastAsia="en-US" w:bidi="ar-SA"/>
              </w:rPr>
              <w:t>ОК 8</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r w:rsidRPr="00A87B5F">
              <w:rPr>
                <w:rFonts w:eastAsia="Calibri"/>
                <w:sz w:val="24"/>
                <w:szCs w:val="24"/>
                <w:lang w:eastAsia="en-US" w:bidi="ar-SA"/>
              </w:rPr>
              <w:t>ОК 9</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91221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56" w:type="dxa"/>
            <w:gridSpan w:val="2"/>
            <w:tcBorders>
              <w:right w:val="single" w:sz="4" w:space="0" w:color="auto"/>
            </w:tcBorders>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91221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10</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56" w:type="dxa"/>
            <w:gridSpan w:val="2"/>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ОК11</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12</w:t>
            </w:r>
          </w:p>
        </w:tc>
        <w:tc>
          <w:tcPr>
            <w:tcW w:w="408" w:type="dxa"/>
            <w:tcBorders>
              <w:lef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56" w:type="dxa"/>
            <w:gridSpan w:val="2"/>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13</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14</w:t>
            </w:r>
          </w:p>
        </w:tc>
        <w:tc>
          <w:tcPr>
            <w:tcW w:w="408" w:type="dxa"/>
            <w:tcBorders>
              <w:lef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15</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16</w:t>
            </w:r>
          </w:p>
        </w:tc>
        <w:tc>
          <w:tcPr>
            <w:tcW w:w="408" w:type="dxa"/>
            <w:tcBorders>
              <w:lef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17</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18</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19</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7E533C"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E533C"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20</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2513A0">
            <w:pPr>
              <w:adjustRightInd w:val="0"/>
              <w:jc w:val="center"/>
              <w:rPr>
                <w:rFonts w:eastAsia="Calibri"/>
                <w:sz w:val="24"/>
                <w:szCs w:val="24"/>
                <w:lang w:eastAsia="en-US" w:bidi="ar-SA"/>
              </w:rPr>
            </w:pPr>
            <w:r w:rsidRPr="00A87B5F">
              <w:rPr>
                <w:rFonts w:eastAsia="Calibri"/>
                <w:sz w:val="24"/>
                <w:szCs w:val="24"/>
                <w:lang w:eastAsia="en-US" w:bidi="ar-SA"/>
              </w:rPr>
              <w:t xml:space="preserve">ОК </w:t>
            </w:r>
            <w:r w:rsidR="002513A0" w:rsidRPr="00A87B5F">
              <w:rPr>
                <w:rFonts w:eastAsia="Calibri"/>
                <w:sz w:val="24"/>
                <w:szCs w:val="24"/>
                <w:lang w:eastAsia="en-US" w:bidi="ar-SA"/>
              </w:rPr>
              <w:t>21</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w:t>
            </w:r>
            <w:r w:rsidR="002513A0" w:rsidRPr="00A87B5F">
              <w:rPr>
                <w:rFonts w:eastAsia="Calibri"/>
                <w:sz w:val="24"/>
                <w:szCs w:val="24"/>
                <w:lang w:eastAsia="en-US" w:bidi="ar-SA"/>
              </w:rPr>
              <w:t xml:space="preserve"> 22</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787335" w:rsidRPr="00A87B5F" w:rsidTr="003E07BD">
        <w:trPr>
          <w:trHeight w:val="307"/>
        </w:trPr>
        <w:tc>
          <w:tcPr>
            <w:tcW w:w="852" w:type="dxa"/>
            <w:tcBorders>
              <w:right w:val="single" w:sz="4" w:space="0" w:color="auto"/>
            </w:tcBorders>
          </w:tcPr>
          <w:p w:rsidR="00787335" w:rsidRPr="00A87B5F" w:rsidRDefault="00787335" w:rsidP="00787335">
            <w:pPr>
              <w:adjustRightInd w:val="0"/>
              <w:jc w:val="center"/>
              <w:rPr>
                <w:rFonts w:eastAsia="Calibri"/>
                <w:sz w:val="24"/>
                <w:szCs w:val="24"/>
                <w:lang w:eastAsia="en-US" w:bidi="ar-SA"/>
              </w:rPr>
            </w:pPr>
            <w:r w:rsidRPr="00A87B5F">
              <w:rPr>
                <w:rFonts w:eastAsia="Calibri"/>
                <w:sz w:val="24"/>
                <w:szCs w:val="24"/>
                <w:lang w:eastAsia="en-US" w:bidi="ar-SA"/>
              </w:rPr>
              <w:t>ОК 23</w:t>
            </w:r>
          </w:p>
        </w:tc>
        <w:tc>
          <w:tcPr>
            <w:tcW w:w="408" w:type="dxa"/>
            <w:tcBorders>
              <w:left w:val="single" w:sz="4" w:space="0" w:color="auto"/>
            </w:tcBorders>
          </w:tcPr>
          <w:p w:rsidR="00787335" w:rsidRPr="00A87B5F" w:rsidRDefault="00787335" w:rsidP="00787335">
            <w:pPr>
              <w:adjustRightInd w:val="0"/>
              <w:jc w:val="center"/>
              <w:rPr>
                <w:color w:val="000000"/>
                <w:sz w:val="28"/>
                <w:szCs w:val="28"/>
                <w:lang w:eastAsia="ru-RU" w:bidi="ar-SA"/>
              </w:rPr>
            </w:pPr>
          </w:p>
        </w:tc>
        <w:tc>
          <w:tcPr>
            <w:tcW w:w="418" w:type="dxa"/>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422" w:type="dxa"/>
            <w:tcBorders>
              <w:right w:val="single" w:sz="4" w:space="0" w:color="auto"/>
            </w:tcBorders>
          </w:tcPr>
          <w:p w:rsidR="00787335" w:rsidRPr="00A87B5F" w:rsidRDefault="00787335" w:rsidP="00787335">
            <w:pPr>
              <w:adjustRightInd w:val="0"/>
              <w:jc w:val="center"/>
              <w:rPr>
                <w:b/>
                <w:color w:val="000000"/>
                <w:sz w:val="24"/>
                <w:szCs w:val="24"/>
                <w:lang w:eastAsia="ru-RU" w:bidi="ar-SA"/>
              </w:rPr>
            </w:pPr>
            <w:r w:rsidRPr="00A87B5F">
              <w:rPr>
                <w:sz w:val="24"/>
                <w:szCs w:val="24"/>
              </w:rPr>
              <w:t>+</w:t>
            </w:r>
          </w:p>
        </w:tc>
        <w:tc>
          <w:tcPr>
            <w:tcW w:w="423"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425"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425"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426"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425"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425"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r w:rsidRPr="00A87B5F">
              <w:rPr>
                <w:sz w:val="24"/>
                <w:szCs w:val="24"/>
              </w:rPr>
              <w:t>+</w:t>
            </w:r>
          </w:p>
        </w:tc>
        <w:tc>
          <w:tcPr>
            <w:tcW w:w="567"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567"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425"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426"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425"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567"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567" w:type="dxa"/>
            <w:tcBorders>
              <w:lef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456" w:type="dxa"/>
            <w:gridSpan w:val="2"/>
            <w:tcBorders>
              <w:right w:val="single" w:sz="4" w:space="0" w:color="auto"/>
            </w:tcBorders>
          </w:tcPr>
          <w:p w:rsidR="00787335" w:rsidRPr="00A87B5F" w:rsidRDefault="00787335" w:rsidP="00787335">
            <w:pPr>
              <w:adjustRightInd w:val="0"/>
              <w:jc w:val="center"/>
              <w:rPr>
                <w:color w:val="000000"/>
                <w:sz w:val="24"/>
                <w:szCs w:val="24"/>
                <w:lang w:eastAsia="ru-RU" w:bidi="ar-SA"/>
              </w:rPr>
            </w:pPr>
          </w:p>
        </w:tc>
        <w:tc>
          <w:tcPr>
            <w:tcW w:w="432" w:type="dxa"/>
            <w:gridSpan w:val="2"/>
            <w:tcBorders>
              <w:right w:val="single" w:sz="4" w:space="0" w:color="auto"/>
            </w:tcBorders>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394" w:type="dxa"/>
            <w:gridSpan w:val="2"/>
            <w:tcBorders>
              <w:right w:val="single" w:sz="4" w:space="0" w:color="auto"/>
            </w:tcBorders>
          </w:tcPr>
          <w:p w:rsidR="00787335" w:rsidRPr="00A87B5F" w:rsidRDefault="00787335" w:rsidP="00787335">
            <w:pPr>
              <w:adjustRightInd w:val="0"/>
              <w:jc w:val="center"/>
              <w:rPr>
                <w:color w:val="000000"/>
                <w:sz w:val="24"/>
                <w:szCs w:val="24"/>
                <w:lang w:eastAsia="ru-RU" w:bidi="ar-SA"/>
              </w:rPr>
            </w:pPr>
          </w:p>
        </w:tc>
        <w:tc>
          <w:tcPr>
            <w:tcW w:w="408" w:type="dxa"/>
            <w:tcBorders>
              <w:right w:val="single" w:sz="4" w:space="0" w:color="auto"/>
            </w:tcBorders>
          </w:tcPr>
          <w:p w:rsidR="00787335" w:rsidRPr="00A87B5F" w:rsidRDefault="00787335" w:rsidP="00787335">
            <w:pPr>
              <w:adjustRightInd w:val="0"/>
              <w:jc w:val="center"/>
              <w:rPr>
                <w:color w:val="000000"/>
                <w:sz w:val="24"/>
                <w:szCs w:val="24"/>
                <w:lang w:eastAsia="ru-RU" w:bidi="ar-SA"/>
              </w:rPr>
            </w:pPr>
          </w:p>
        </w:tc>
        <w:tc>
          <w:tcPr>
            <w:tcW w:w="444" w:type="dxa"/>
            <w:gridSpan w:val="3"/>
            <w:tcBorders>
              <w:right w:val="single" w:sz="4" w:space="0" w:color="auto"/>
            </w:tcBorders>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552" w:type="dxa"/>
            <w:tcBorders>
              <w:left w:val="single" w:sz="4" w:space="0" w:color="auto"/>
              <w:right w:val="single" w:sz="4" w:space="0" w:color="auto"/>
            </w:tcBorders>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432" w:type="dxa"/>
            <w:gridSpan w:val="2"/>
            <w:tcBorders>
              <w:left w:val="single" w:sz="4" w:space="0" w:color="auto"/>
              <w:right w:val="single" w:sz="4" w:space="0" w:color="auto"/>
            </w:tcBorders>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432" w:type="dxa"/>
            <w:gridSpan w:val="2"/>
            <w:tcBorders>
              <w:left w:val="single" w:sz="4" w:space="0" w:color="auto"/>
              <w:right w:val="single" w:sz="4" w:space="0" w:color="auto"/>
            </w:tcBorders>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420" w:type="dxa"/>
            <w:tcBorders>
              <w:left w:val="single" w:sz="4" w:space="0" w:color="auto"/>
              <w:right w:val="single" w:sz="4" w:space="0" w:color="auto"/>
            </w:tcBorders>
          </w:tcPr>
          <w:p w:rsidR="00787335" w:rsidRPr="00A87B5F" w:rsidRDefault="00787335" w:rsidP="00787335">
            <w:pPr>
              <w:adjustRightInd w:val="0"/>
              <w:jc w:val="center"/>
              <w:rPr>
                <w:color w:val="000000"/>
                <w:sz w:val="24"/>
                <w:szCs w:val="24"/>
                <w:lang w:eastAsia="ru-RU" w:bidi="ar-SA"/>
              </w:rPr>
            </w:pPr>
          </w:p>
        </w:tc>
        <w:tc>
          <w:tcPr>
            <w:tcW w:w="425" w:type="dxa"/>
            <w:tcBorders>
              <w:left w:val="single" w:sz="4" w:space="0" w:color="auto"/>
              <w:right w:val="single" w:sz="4" w:space="0" w:color="auto"/>
            </w:tcBorders>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567" w:type="dxa"/>
            <w:tcBorders>
              <w:left w:val="single" w:sz="4" w:space="0" w:color="auto"/>
              <w:right w:val="single" w:sz="4" w:space="0" w:color="auto"/>
            </w:tcBorders>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567" w:type="dxa"/>
            <w:tcBorders>
              <w:left w:val="single" w:sz="4" w:space="0" w:color="auto"/>
              <w:right w:val="single" w:sz="4" w:space="0" w:color="auto"/>
            </w:tcBorders>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528" w:type="dxa"/>
            <w:tcBorders>
              <w:left w:val="single" w:sz="4" w:space="0" w:color="auto"/>
              <w:right w:val="single" w:sz="4" w:space="0" w:color="auto"/>
            </w:tcBorders>
          </w:tcPr>
          <w:p w:rsidR="00787335" w:rsidRPr="00A87B5F" w:rsidRDefault="00787335" w:rsidP="00787335">
            <w:pPr>
              <w:adjustRightInd w:val="0"/>
              <w:jc w:val="center"/>
              <w:rPr>
                <w:color w:val="000000"/>
                <w:sz w:val="24"/>
                <w:szCs w:val="24"/>
                <w:lang w:eastAsia="ru-RU" w:bidi="ar-SA"/>
              </w:rPr>
            </w:pPr>
            <w:r w:rsidRPr="00A87B5F">
              <w:rPr>
                <w:sz w:val="24"/>
                <w:szCs w:val="24"/>
              </w:rPr>
              <w:t>+</w:t>
            </w:r>
          </w:p>
        </w:tc>
        <w:tc>
          <w:tcPr>
            <w:tcW w:w="493"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r w:rsidRPr="00A87B5F">
              <w:rPr>
                <w:sz w:val="24"/>
                <w:szCs w:val="24"/>
              </w:rPr>
              <w:t>+</w:t>
            </w:r>
          </w:p>
        </w:tc>
        <w:tc>
          <w:tcPr>
            <w:tcW w:w="567" w:type="dxa"/>
            <w:tcBorders>
              <w:left w:val="single" w:sz="4" w:space="0" w:color="auto"/>
              <w:right w:val="single" w:sz="4" w:space="0" w:color="auto"/>
            </w:tcBorders>
          </w:tcPr>
          <w:p w:rsidR="00787335" w:rsidRPr="00A87B5F" w:rsidRDefault="00787335" w:rsidP="00787335">
            <w:pPr>
              <w:adjustRightInd w:val="0"/>
              <w:jc w:val="center"/>
              <w:rPr>
                <w:b/>
                <w:color w:val="000000"/>
                <w:sz w:val="24"/>
                <w:szCs w:val="24"/>
                <w:lang w:eastAsia="ru-RU" w:bidi="ar-SA"/>
              </w:rPr>
            </w:pPr>
          </w:p>
        </w:tc>
        <w:tc>
          <w:tcPr>
            <w:tcW w:w="567" w:type="dxa"/>
            <w:tcBorders>
              <w:left w:val="single" w:sz="4" w:space="0" w:color="auto"/>
            </w:tcBorders>
          </w:tcPr>
          <w:p w:rsidR="00787335" w:rsidRPr="00A87B5F" w:rsidRDefault="00787335" w:rsidP="00787335">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2513A0">
            <w:pPr>
              <w:adjustRightInd w:val="0"/>
              <w:jc w:val="center"/>
              <w:rPr>
                <w:rFonts w:eastAsia="Calibri"/>
                <w:sz w:val="24"/>
                <w:szCs w:val="24"/>
                <w:lang w:eastAsia="en-US" w:bidi="ar-SA"/>
              </w:rPr>
            </w:pPr>
            <w:r w:rsidRPr="00A87B5F">
              <w:rPr>
                <w:rFonts w:eastAsia="Calibri"/>
                <w:sz w:val="24"/>
                <w:szCs w:val="24"/>
                <w:lang w:eastAsia="en-US" w:bidi="ar-SA"/>
              </w:rPr>
              <w:t xml:space="preserve">ОК </w:t>
            </w:r>
            <w:r w:rsidR="002513A0" w:rsidRPr="00A87B5F">
              <w:rPr>
                <w:rFonts w:eastAsia="Calibri"/>
                <w:sz w:val="24"/>
                <w:szCs w:val="24"/>
                <w:lang w:eastAsia="en-US" w:bidi="ar-SA"/>
              </w:rPr>
              <w:t>24</w:t>
            </w:r>
          </w:p>
        </w:tc>
        <w:tc>
          <w:tcPr>
            <w:tcW w:w="408" w:type="dxa"/>
            <w:tcBorders>
              <w:left w:val="single" w:sz="4" w:space="0" w:color="auto"/>
            </w:tcBorders>
          </w:tcPr>
          <w:p w:rsidR="002513A0" w:rsidRPr="00A87B5F" w:rsidRDefault="002513A0" w:rsidP="002513A0">
            <w:pPr>
              <w:adjustRightInd w:val="0"/>
              <w:rPr>
                <w:color w:val="000000"/>
                <w:sz w:val="28"/>
                <w:szCs w:val="28"/>
                <w:lang w:eastAsia="ru-RU" w:bidi="ar-SA"/>
              </w:rPr>
            </w:pPr>
          </w:p>
        </w:tc>
        <w:tc>
          <w:tcPr>
            <w:tcW w:w="418" w:type="dxa"/>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0"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lastRenderedPageBreak/>
              <w:t>ОК 25</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26</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27</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2513A0"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2513A0" w:rsidP="003E07BD">
            <w:pPr>
              <w:adjustRightInd w:val="0"/>
              <w:jc w:val="center"/>
              <w:rPr>
                <w:b/>
                <w:color w:val="000000"/>
                <w:sz w:val="28"/>
                <w:szCs w:val="28"/>
                <w:lang w:eastAsia="ru-RU" w:bidi="ar-SA"/>
              </w:rPr>
            </w:pPr>
            <w:r w:rsidRPr="00A87B5F">
              <w:rPr>
                <w:b/>
                <w:color w:val="000000"/>
                <w:sz w:val="28"/>
                <w:szCs w:val="28"/>
                <w:lang w:eastAsia="ru-RU" w:bidi="ar-SA"/>
              </w:rPr>
              <w:t>+</w:t>
            </w: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28</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 xml:space="preserve">ОК 29 </w:t>
            </w:r>
          </w:p>
        </w:tc>
        <w:tc>
          <w:tcPr>
            <w:tcW w:w="408" w:type="dxa"/>
            <w:tcBorders>
              <w:lef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7EE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7EE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7EE4" w:rsidP="003E07BD">
            <w:pPr>
              <w:adjustRightInd w:val="0"/>
              <w:jc w:val="center"/>
              <w:rPr>
                <w:b/>
                <w:color w:val="000000"/>
                <w:sz w:val="28"/>
                <w:szCs w:val="28"/>
                <w:lang w:eastAsia="ru-RU" w:bidi="ar-SA"/>
              </w:rPr>
            </w:pPr>
            <w:r w:rsidRPr="00A87B5F">
              <w:rPr>
                <w:b/>
                <w:color w:val="000000"/>
                <w:sz w:val="28"/>
                <w:szCs w:val="28"/>
                <w:lang w:eastAsia="ru-RU" w:bidi="ar-SA"/>
              </w:rPr>
              <w:t>+</w:t>
            </w: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30</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7EE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7EE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7EE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7EE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7EE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7EE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3E7EE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7EE4"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3E7EE4"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31</w:t>
            </w:r>
          </w:p>
        </w:tc>
        <w:tc>
          <w:tcPr>
            <w:tcW w:w="408" w:type="dxa"/>
            <w:tcBorders>
              <w:lef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52"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20"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32</w:t>
            </w:r>
          </w:p>
        </w:tc>
        <w:tc>
          <w:tcPr>
            <w:tcW w:w="408" w:type="dxa"/>
            <w:tcBorders>
              <w:lef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3"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0"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28"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r w:rsidR="003E07BD" w:rsidRPr="00A87B5F" w:rsidTr="003E07BD">
        <w:trPr>
          <w:trHeight w:val="307"/>
        </w:trPr>
        <w:tc>
          <w:tcPr>
            <w:tcW w:w="852" w:type="dxa"/>
            <w:tcBorders>
              <w:right w:val="single" w:sz="4" w:space="0" w:color="auto"/>
            </w:tcBorders>
          </w:tcPr>
          <w:p w:rsidR="003E07BD" w:rsidRPr="00A87B5F" w:rsidRDefault="003E07BD" w:rsidP="003E07BD">
            <w:pPr>
              <w:adjustRightInd w:val="0"/>
              <w:jc w:val="center"/>
              <w:rPr>
                <w:rFonts w:eastAsia="Calibri"/>
                <w:sz w:val="24"/>
                <w:szCs w:val="24"/>
                <w:lang w:eastAsia="en-US" w:bidi="ar-SA"/>
              </w:rPr>
            </w:pPr>
            <w:r w:rsidRPr="00A87B5F">
              <w:rPr>
                <w:rFonts w:eastAsia="Calibri"/>
                <w:sz w:val="24"/>
                <w:szCs w:val="24"/>
                <w:lang w:eastAsia="en-US" w:bidi="ar-SA"/>
              </w:rPr>
              <w:t>ОК 33</w:t>
            </w:r>
          </w:p>
        </w:tc>
        <w:tc>
          <w:tcPr>
            <w:tcW w:w="408" w:type="dxa"/>
            <w:tcBorders>
              <w:lef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0"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93"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r>
      <w:tr w:rsidR="003E07BD" w:rsidRPr="00A87B5F" w:rsidTr="003E07BD">
        <w:trPr>
          <w:trHeight w:val="307"/>
        </w:trPr>
        <w:tc>
          <w:tcPr>
            <w:tcW w:w="852" w:type="dxa"/>
            <w:tcBorders>
              <w:right w:val="single" w:sz="4" w:space="0" w:color="auto"/>
            </w:tcBorders>
          </w:tcPr>
          <w:p w:rsidR="003E07BD" w:rsidRPr="00A87B5F" w:rsidRDefault="004A407F" w:rsidP="003E07BD">
            <w:pPr>
              <w:adjustRightInd w:val="0"/>
              <w:jc w:val="center"/>
              <w:rPr>
                <w:rFonts w:eastAsia="Calibri"/>
                <w:sz w:val="24"/>
                <w:szCs w:val="24"/>
                <w:lang w:eastAsia="en-US" w:bidi="ar-SA"/>
              </w:rPr>
            </w:pPr>
            <w:r w:rsidRPr="00A87B5F">
              <w:rPr>
                <w:rFonts w:eastAsia="Calibri"/>
                <w:sz w:val="24"/>
                <w:szCs w:val="24"/>
                <w:lang w:eastAsia="en-US" w:bidi="ar-SA"/>
              </w:rPr>
              <w:t>ОК 34</w:t>
            </w:r>
          </w:p>
        </w:tc>
        <w:tc>
          <w:tcPr>
            <w:tcW w:w="408" w:type="dxa"/>
            <w:tcBorders>
              <w:lef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18" w:type="dxa"/>
          </w:tcPr>
          <w:p w:rsidR="003E07BD" w:rsidRPr="00A87B5F" w:rsidRDefault="003E07BD" w:rsidP="003E07BD">
            <w:pPr>
              <w:adjustRightInd w:val="0"/>
              <w:jc w:val="center"/>
              <w:rPr>
                <w:color w:val="000000"/>
                <w:sz w:val="28"/>
                <w:szCs w:val="28"/>
                <w:lang w:eastAsia="ru-RU" w:bidi="ar-SA"/>
              </w:rPr>
            </w:pPr>
          </w:p>
        </w:tc>
        <w:tc>
          <w:tcPr>
            <w:tcW w:w="422" w:type="dxa"/>
            <w:tcBorders>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3"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6"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25"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456"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32"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394" w:type="dxa"/>
            <w:gridSpan w:val="2"/>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08" w:type="dxa"/>
            <w:tcBorders>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44" w:type="dxa"/>
            <w:gridSpan w:val="3"/>
            <w:tcBorders>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552"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32" w:type="dxa"/>
            <w:gridSpan w:val="2"/>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0" w:type="dxa"/>
            <w:tcBorders>
              <w:left w:val="single" w:sz="4" w:space="0" w:color="auto"/>
              <w:right w:val="single" w:sz="4" w:space="0" w:color="auto"/>
            </w:tcBorders>
          </w:tcPr>
          <w:p w:rsidR="003E07BD" w:rsidRPr="00A87B5F" w:rsidRDefault="00787335" w:rsidP="003E07BD">
            <w:pPr>
              <w:adjustRightInd w:val="0"/>
              <w:jc w:val="center"/>
              <w:rPr>
                <w:color w:val="000000"/>
                <w:sz w:val="28"/>
                <w:szCs w:val="28"/>
                <w:lang w:eastAsia="ru-RU" w:bidi="ar-SA"/>
              </w:rPr>
            </w:pPr>
            <w:r w:rsidRPr="00A87B5F">
              <w:rPr>
                <w:color w:val="000000"/>
                <w:sz w:val="28"/>
                <w:szCs w:val="28"/>
                <w:lang w:eastAsia="ru-RU" w:bidi="ar-SA"/>
              </w:rPr>
              <w:t>+</w:t>
            </w:r>
          </w:p>
        </w:tc>
        <w:tc>
          <w:tcPr>
            <w:tcW w:w="425"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67"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528" w:type="dxa"/>
            <w:tcBorders>
              <w:left w:val="single" w:sz="4" w:space="0" w:color="auto"/>
              <w:right w:val="single" w:sz="4" w:space="0" w:color="auto"/>
            </w:tcBorders>
          </w:tcPr>
          <w:p w:rsidR="003E07BD" w:rsidRPr="00A87B5F" w:rsidRDefault="003E07BD" w:rsidP="003E07BD">
            <w:pPr>
              <w:adjustRightInd w:val="0"/>
              <w:jc w:val="center"/>
              <w:rPr>
                <w:color w:val="000000"/>
                <w:sz w:val="28"/>
                <w:szCs w:val="28"/>
                <w:lang w:eastAsia="ru-RU" w:bidi="ar-SA"/>
              </w:rPr>
            </w:pPr>
          </w:p>
        </w:tc>
        <w:tc>
          <w:tcPr>
            <w:tcW w:w="493" w:type="dxa"/>
            <w:tcBorders>
              <w:left w:val="single" w:sz="4" w:space="0" w:color="auto"/>
              <w:right w:val="single" w:sz="4" w:space="0" w:color="auto"/>
            </w:tcBorders>
          </w:tcPr>
          <w:p w:rsidR="003E07BD" w:rsidRPr="00A87B5F" w:rsidRDefault="00787335" w:rsidP="003E07BD">
            <w:pPr>
              <w:adjustRightInd w:val="0"/>
              <w:jc w:val="center"/>
              <w:rPr>
                <w:b/>
                <w:color w:val="000000"/>
                <w:sz w:val="28"/>
                <w:szCs w:val="28"/>
                <w:lang w:eastAsia="ru-RU" w:bidi="ar-SA"/>
              </w:rPr>
            </w:pPr>
            <w:r w:rsidRPr="00A87B5F">
              <w:rPr>
                <w:b/>
                <w:color w:val="000000"/>
                <w:sz w:val="28"/>
                <w:szCs w:val="28"/>
                <w:lang w:eastAsia="ru-RU" w:bidi="ar-SA"/>
              </w:rPr>
              <w:t>+</w:t>
            </w:r>
          </w:p>
        </w:tc>
        <w:tc>
          <w:tcPr>
            <w:tcW w:w="567" w:type="dxa"/>
            <w:tcBorders>
              <w:left w:val="single" w:sz="4" w:space="0" w:color="auto"/>
              <w:right w:val="single" w:sz="4" w:space="0" w:color="auto"/>
            </w:tcBorders>
          </w:tcPr>
          <w:p w:rsidR="003E07BD" w:rsidRPr="00A87B5F" w:rsidRDefault="003E07BD" w:rsidP="003E07BD">
            <w:pPr>
              <w:adjustRightInd w:val="0"/>
              <w:jc w:val="center"/>
              <w:rPr>
                <w:b/>
                <w:color w:val="000000"/>
                <w:sz w:val="28"/>
                <w:szCs w:val="28"/>
                <w:lang w:eastAsia="ru-RU" w:bidi="ar-SA"/>
              </w:rPr>
            </w:pPr>
          </w:p>
        </w:tc>
        <w:tc>
          <w:tcPr>
            <w:tcW w:w="567" w:type="dxa"/>
            <w:tcBorders>
              <w:left w:val="single" w:sz="4" w:space="0" w:color="auto"/>
            </w:tcBorders>
          </w:tcPr>
          <w:p w:rsidR="003E07BD" w:rsidRPr="00A87B5F" w:rsidRDefault="003E07BD" w:rsidP="003E07BD">
            <w:pPr>
              <w:adjustRightInd w:val="0"/>
              <w:jc w:val="center"/>
              <w:rPr>
                <w:b/>
                <w:color w:val="000000"/>
                <w:sz w:val="28"/>
                <w:szCs w:val="28"/>
                <w:lang w:eastAsia="ru-RU" w:bidi="ar-SA"/>
              </w:rPr>
            </w:pPr>
          </w:p>
        </w:tc>
      </w:tr>
    </w:tbl>
    <w:p w:rsidR="00255CDF" w:rsidRPr="00A87B5F" w:rsidRDefault="00255CDF" w:rsidP="00255CDF">
      <w:pPr>
        <w:widowControl/>
        <w:adjustRightInd w:val="0"/>
        <w:jc w:val="center"/>
        <w:rPr>
          <w:b/>
          <w:color w:val="000000"/>
          <w:sz w:val="28"/>
          <w:szCs w:val="28"/>
          <w:lang w:eastAsia="ru-RU" w:bidi="ar-SA"/>
        </w:rPr>
      </w:pPr>
    </w:p>
    <w:p w:rsidR="00255CDF" w:rsidRPr="00A87B5F" w:rsidRDefault="00255CDF" w:rsidP="00255CDF">
      <w:pPr>
        <w:widowControl/>
        <w:adjustRightInd w:val="0"/>
        <w:jc w:val="center"/>
        <w:rPr>
          <w:b/>
          <w:color w:val="000000"/>
          <w:sz w:val="28"/>
          <w:szCs w:val="28"/>
          <w:lang w:eastAsia="ru-RU" w:bidi="ar-SA"/>
        </w:rPr>
      </w:pPr>
      <w:r w:rsidRPr="00A87B5F">
        <w:rPr>
          <w:b/>
          <w:color w:val="000000"/>
          <w:sz w:val="28"/>
          <w:szCs w:val="28"/>
          <w:lang w:eastAsia="ru-RU" w:bidi="ar-SA"/>
        </w:rPr>
        <w:t>5. Матриця забезпечення програмних результатів навчання (ПРН) відповідним обов’язковим компонентам ОПП</w:t>
      </w:r>
    </w:p>
    <w:p w:rsidR="00255CDF" w:rsidRPr="00A87B5F" w:rsidRDefault="00255CDF" w:rsidP="00255CDF">
      <w:pPr>
        <w:widowControl/>
        <w:adjustRightInd w:val="0"/>
        <w:jc w:val="center"/>
        <w:rPr>
          <w:b/>
          <w:color w:val="000000"/>
          <w:sz w:val="28"/>
          <w:szCs w:val="28"/>
          <w:lang w:eastAsia="ru-RU" w:bidi="ar-SA"/>
        </w:rPr>
      </w:pPr>
    </w:p>
    <w:p w:rsidR="00255CDF" w:rsidRPr="00A87B5F" w:rsidRDefault="00255CDF" w:rsidP="00255CDF">
      <w:pPr>
        <w:widowControl/>
        <w:adjustRightInd w:val="0"/>
        <w:jc w:val="center"/>
        <w:rPr>
          <w:b/>
          <w:color w:val="000000"/>
          <w:sz w:val="28"/>
          <w:szCs w:val="28"/>
          <w:lang w:eastAsia="ru-RU"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59"/>
        <w:gridCol w:w="60"/>
        <w:gridCol w:w="498"/>
        <w:gridCol w:w="559"/>
        <w:gridCol w:w="498"/>
        <w:gridCol w:w="684"/>
        <w:gridCol w:w="35"/>
        <w:gridCol w:w="567"/>
        <w:gridCol w:w="709"/>
        <w:gridCol w:w="635"/>
        <w:gridCol w:w="564"/>
        <w:gridCol w:w="564"/>
        <w:gridCol w:w="564"/>
        <w:gridCol w:w="564"/>
        <w:gridCol w:w="24"/>
        <w:gridCol w:w="541"/>
        <w:gridCol w:w="564"/>
        <w:gridCol w:w="564"/>
        <w:gridCol w:w="552"/>
        <w:gridCol w:w="498"/>
        <w:gridCol w:w="6"/>
        <w:gridCol w:w="509"/>
        <w:gridCol w:w="528"/>
        <w:gridCol w:w="504"/>
        <w:gridCol w:w="528"/>
        <w:gridCol w:w="654"/>
        <w:gridCol w:w="567"/>
        <w:gridCol w:w="567"/>
      </w:tblGrid>
      <w:tr w:rsidR="00255CDF" w:rsidRPr="00A87B5F" w:rsidTr="00B27D76">
        <w:trPr>
          <w:trHeight w:val="290"/>
          <w:tblHeader/>
        </w:trPr>
        <w:tc>
          <w:tcPr>
            <w:tcW w:w="1927" w:type="dxa"/>
            <w:vMerge w:val="restart"/>
            <w:shd w:val="clear" w:color="auto" w:fill="auto"/>
            <w:vAlign w:val="center"/>
          </w:tcPr>
          <w:p w:rsidR="00255CDF" w:rsidRPr="00A87B5F" w:rsidRDefault="00255CDF" w:rsidP="00255CDF">
            <w:pPr>
              <w:autoSpaceDE/>
              <w:autoSpaceDN/>
              <w:ind w:left="-57" w:right="-57"/>
              <w:jc w:val="center"/>
              <w:rPr>
                <w:b/>
                <w:spacing w:val="-16"/>
                <w:sz w:val="24"/>
                <w:szCs w:val="24"/>
                <w:lang w:bidi="ar-SA"/>
              </w:rPr>
            </w:pPr>
            <w:r w:rsidRPr="00A87B5F">
              <w:rPr>
                <w:b/>
                <w:spacing w:val="-16"/>
                <w:sz w:val="24"/>
                <w:szCs w:val="24"/>
                <w:lang w:bidi="ar-SA"/>
              </w:rPr>
              <w:t>Компоненти</w:t>
            </w:r>
          </w:p>
          <w:p w:rsidR="00255CDF" w:rsidRPr="00A87B5F" w:rsidRDefault="00255CDF" w:rsidP="00255CDF">
            <w:pPr>
              <w:autoSpaceDE/>
              <w:autoSpaceDN/>
              <w:jc w:val="center"/>
              <w:rPr>
                <w:b/>
                <w:bCs/>
                <w:sz w:val="28"/>
                <w:szCs w:val="28"/>
                <w:lang w:bidi="ar-SA"/>
              </w:rPr>
            </w:pPr>
            <w:r w:rsidRPr="00A87B5F">
              <w:rPr>
                <w:b/>
                <w:spacing w:val="-16"/>
                <w:sz w:val="24"/>
                <w:szCs w:val="24"/>
                <w:lang w:bidi="ar-SA"/>
              </w:rPr>
              <w:t>освітньої програми</w:t>
            </w:r>
          </w:p>
        </w:tc>
        <w:tc>
          <w:tcPr>
            <w:tcW w:w="13666" w:type="dxa"/>
            <w:gridSpan w:val="28"/>
            <w:shd w:val="clear" w:color="auto" w:fill="auto"/>
          </w:tcPr>
          <w:p w:rsidR="00255CDF" w:rsidRPr="00A87B5F" w:rsidRDefault="00255CDF" w:rsidP="00255CDF">
            <w:pPr>
              <w:autoSpaceDE/>
              <w:autoSpaceDN/>
              <w:jc w:val="center"/>
              <w:rPr>
                <w:b/>
                <w:sz w:val="24"/>
                <w:szCs w:val="24"/>
                <w:lang w:bidi="ar-SA"/>
              </w:rPr>
            </w:pPr>
            <w:r w:rsidRPr="00A87B5F">
              <w:rPr>
                <w:b/>
                <w:sz w:val="24"/>
                <w:szCs w:val="24"/>
                <w:lang w:bidi="ar-SA"/>
              </w:rPr>
              <w:t>Програмні результати навчання</w:t>
            </w:r>
          </w:p>
        </w:tc>
      </w:tr>
      <w:tr w:rsidR="003E07BD" w:rsidRPr="00A87B5F" w:rsidTr="00B27D76">
        <w:trPr>
          <w:trHeight w:val="1041"/>
          <w:tblHeader/>
        </w:trPr>
        <w:tc>
          <w:tcPr>
            <w:tcW w:w="1927" w:type="dxa"/>
            <w:vMerge/>
            <w:shd w:val="clear" w:color="auto" w:fill="auto"/>
          </w:tcPr>
          <w:p w:rsidR="003E07BD" w:rsidRPr="00A87B5F" w:rsidRDefault="003E07BD" w:rsidP="00255CDF">
            <w:pPr>
              <w:autoSpaceDE/>
              <w:autoSpaceDN/>
              <w:jc w:val="both"/>
              <w:rPr>
                <w:b/>
                <w:bCs/>
                <w:sz w:val="28"/>
                <w:szCs w:val="28"/>
                <w:lang w:bidi="ar-SA"/>
              </w:rPr>
            </w:pPr>
          </w:p>
        </w:tc>
        <w:tc>
          <w:tcPr>
            <w:tcW w:w="559" w:type="dxa"/>
            <w:shd w:val="clear" w:color="auto" w:fill="auto"/>
            <w:textDirection w:val="btLr"/>
          </w:tcPr>
          <w:p w:rsidR="003E07BD" w:rsidRPr="00A87B5F" w:rsidRDefault="003E07BD" w:rsidP="00FE3BD5">
            <w:pPr>
              <w:autoSpaceDE/>
              <w:autoSpaceDN/>
              <w:jc w:val="center"/>
              <w:rPr>
                <w:sz w:val="24"/>
                <w:szCs w:val="24"/>
                <w:lang w:bidi="ar-SA"/>
              </w:rPr>
            </w:pPr>
            <w:r w:rsidRPr="00A87B5F">
              <w:rPr>
                <w:sz w:val="24"/>
                <w:szCs w:val="24"/>
                <w:lang w:bidi="ar-SA"/>
              </w:rPr>
              <w:t>ПРН 1</w:t>
            </w:r>
          </w:p>
        </w:tc>
        <w:tc>
          <w:tcPr>
            <w:tcW w:w="558" w:type="dxa"/>
            <w:gridSpan w:val="2"/>
            <w:shd w:val="clear" w:color="auto" w:fill="auto"/>
            <w:textDirection w:val="btLr"/>
          </w:tcPr>
          <w:p w:rsidR="003E07BD" w:rsidRPr="00A87B5F" w:rsidRDefault="003E07BD" w:rsidP="00FE3BD5">
            <w:pPr>
              <w:autoSpaceDE/>
              <w:autoSpaceDN/>
              <w:jc w:val="center"/>
              <w:rPr>
                <w:sz w:val="24"/>
                <w:szCs w:val="24"/>
                <w:lang w:bidi="ar-SA"/>
              </w:rPr>
            </w:pPr>
            <w:r w:rsidRPr="00A87B5F">
              <w:rPr>
                <w:sz w:val="24"/>
                <w:szCs w:val="24"/>
                <w:lang w:bidi="ar-SA"/>
              </w:rPr>
              <w:t>ПРН 2</w:t>
            </w:r>
          </w:p>
        </w:tc>
        <w:tc>
          <w:tcPr>
            <w:tcW w:w="559" w:type="dxa"/>
            <w:shd w:val="clear" w:color="auto" w:fill="auto"/>
            <w:textDirection w:val="btLr"/>
          </w:tcPr>
          <w:p w:rsidR="003E07BD" w:rsidRPr="00A87B5F" w:rsidRDefault="003E07BD" w:rsidP="00FE3BD5">
            <w:pPr>
              <w:autoSpaceDE/>
              <w:autoSpaceDN/>
              <w:jc w:val="center"/>
              <w:rPr>
                <w:sz w:val="24"/>
                <w:szCs w:val="24"/>
                <w:lang w:bidi="ar-SA"/>
              </w:rPr>
            </w:pPr>
            <w:r w:rsidRPr="00A87B5F">
              <w:rPr>
                <w:sz w:val="24"/>
                <w:szCs w:val="24"/>
                <w:lang w:bidi="ar-SA"/>
              </w:rPr>
              <w:t>ПРН 3</w:t>
            </w:r>
          </w:p>
        </w:tc>
        <w:tc>
          <w:tcPr>
            <w:tcW w:w="498"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4</w:t>
            </w:r>
          </w:p>
        </w:tc>
        <w:tc>
          <w:tcPr>
            <w:tcW w:w="719" w:type="dxa"/>
            <w:gridSpan w:val="2"/>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5</w:t>
            </w:r>
          </w:p>
        </w:tc>
        <w:tc>
          <w:tcPr>
            <w:tcW w:w="567"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6</w:t>
            </w:r>
          </w:p>
        </w:tc>
        <w:tc>
          <w:tcPr>
            <w:tcW w:w="709"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7</w:t>
            </w:r>
          </w:p>
        </w:tc>
        <w:tc>
          <w:tcPr>
            <w:tcW w:w="635"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 xml:space="preserve">ПРН 8 </w:t>
            </w:r>
          </w:p>
        </w:tc>
        <w:tc>
          <w:tcPr>
            <w:tcW w:w="564"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9</w:t>
            </w:r>
          </w:p>
        </w:tc>
        <w:tc>
          <w:tcPr>
            <w:tcW w:w="564"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10</w:t>
            </w:r>
          </w:p>
        </w:tc>
        <w:tc>
          <w:tcPr>
            <w:tcW w:w="564"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11</w:t>
            </w:r>
          </w:p>
        </w:tc>
        <w:tc>
          <w:tcPr>
            <w:tcW w:w="564"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12</w:t>
            </w:r>
          </w:p>
        </w:tc>
        <w:tc>
          <w:tcPr>
            <w:tcW w:w="565" w:type="dxa"/>
            <w:gridSpan w:val="2"/>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13</w:t>
            </w:r>
          </w:p>
        </w:tc>
        <w:tc>
          <w:tcPr>
            <w:tcW w:w="564"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14</w:t>
            </w:r>
          </w:p>
        </w:tc>
        <w:tc>
          <w:tcPr>
            <w:tcW w:w="564"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15</w:t>
            </w:r>
          </w:p>
        </w:tc>
        <w:tc>
          <w:tcPr>
            <w:tcW w:w="552"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16</w:t>
            </w:r>
          </w:p>
        </w:tc>
        <w:tc>
          <w:tcPr>
            <w:tcW w:w="498"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17</w:t>
            </w:r>
          </w:p>
        </w:tc>
        <w:tc>
          <w:tcPr>
            <w:tcW w:w="515" w:type="dxa"/>
            <w:gridSpan w:val="2"/>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18</w:t>
            </w:r>
          </w:p>
        </w:tc>
        <w:tc>
          <w:tcPr>
            <w:tcW w:w="528"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19</w:t>
            </w:r>
          </w:p>
        </w:tc>
        <w:tc>
          <w:tcPr>
            <w:tcW w:w="504"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20</w:t>
            </w:r>
          </w:p>
        </w:tc>
        <w:tc>
          <w:tcPr>
            <w:tcW w:w="528"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21</w:t>
            </w:r>
          </w:p>
        </w:tc>
        <w:tc>
          <w:tcPr>
            <w:tcW w:w="654"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22</w:t>
            </w:r>
          </w:p>
        </w:tc>
        <w:tc>
          <w:tcPr>
            <w:tcW w:w="567"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23</w:t>
            </w:r>
          </w:p>
        </w:tc>
        <w:tc>
          <w:tcPr>
            <w:tcW w:w="567" w:type="dxa"/>
            <w:shd w:val="clear" w:color="auto" w:fill="auto"/>
            <w:textDirection w:val="btLr"/>
          </w:tcPr>
          <w:p w:rsidR="003E07BD" w:rsidRPr="00A87B5F" w:rsidRDefault="003E07BD" w:rsidP="00255CDF">
            <w:pPr>
              <w:autoSpaceDE/>
              <w:autoSpaceDN/>
              <w:jc w:val="center"/>
              <w:rPr>
                <w:sz w:val="24"/>
                <w:szCs w:val="24"/>
                <w:lang w:bidi="ar-SA"/>
              </w:rPr>
            </w:pPr>
            <w:r w:rsidRPr="00A87B5F">
              <w:rPr>
                <w:sz w:val="24"/>
                <w:szCs w:val="24"/>
                <w:lang w:bidi="ar-SA"/>
              </w:rPr>
              <w:t>ПРН 24</w:t>
            </w:r>
          </w:p>
        </w:tc>
      </w:tr>
      <w:tr w:rsidR="00B27D76" w:rsidRPr="00A87B5F" w:rsidTr="00B27D76">
        <w:trPr>
          <w:trHeight w:val="290"/>
        </w:trPr>
        <w:tc>
          <w:tcPr>
            <w:tcW w:w="15593" w:type="dxa"/>
            <w:gridSpan w:val="29"/>
            <w:shd w:val="clear" w:color="auto" w:fill="auto"/>
          </w:tcPr>
          <w:p w:rsidR="00B27D76" w:rsidRPr="00A87B5F" w:rsidRDefault="00B27D76" w:rsidP="00255CDF">
            <w:pPr>
              <w:autoSpaceDE/>
              <w:autoSpaceDN/>
              <w:jc w:val="center"/>
              <w:rPr>
                <w:b/>
                <w:bCs/>
                <w:sz w:val="24"/>
                <w:szCs w:val="24"/>
                <w:lang w:bidi="ar-SA"/>
              </w:rPr>
            </w:pPr>
            <w:r w:rsidRPr="00A87B5F">
              <w:rPr>
                <w:b/>
                <w:bCs/>
                <w:sz w:val="24"/>
                <w:szCs w:val="24"/>
                <w:lang w:bidi="ar-SA"/>
              </w:rPr>
              <w:t>ОБОВ’ЯЗКОВІ КОМПОНЕНТИ</w:t>
            </w: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sz w:val="24"/>
                <w:szCs w:val="24"/>
                <w:lang w:bidi="ar-SA"/>
              </w:rPr>
            </w:pPr>
            <w:r w:rsidRPr="00A87B5F">
              <w:rPr>
                <w:rFonts w:eastAsia="Calibri"/>
                <w:sz w:val="24"/>
                <w:szCs w:val="24"/>
                <w:lang w:eastAsia="en-US" w:bidi="ar-SA"/>
              </w:rPr>
              <w:t>ОК 1</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b/>
                <w:bCs/>
                <w:sz w:val="28"/>
                <w:szCs w:val="28"/>
                <w:lang w:bidi="ar-SA"/>
              </w:rPr>
            </w:pPr>
          </w:p>
        </w:tc>
        <w:tc>
          <w:tcPr>
            <w:tcW w:w="602" w:type="dxa"/>
            <w:gridSpan w:val="2"/>
            <w:shd w:val="clear" w:color="auto" w:fill="auto"/>
          </w:tcPr>
          <w:p w:rsidR="003E07BD" w:rsidRPr="00A87B5F" w:rsidRDefault="003E07BD" w:rsidP="00255CDF">
            <w:pPr>
              <w:autoSpaceDE/>
              <w:autoSpaceDN/>
              <w:jc w:val="center"/>
              <w:rPr>
                <w:b/>
                <w:bCs/>
                <w:sz w:val="28"/>
                <w:szCs w:val="28"/>
                <w:lang w:bidi="ar-SA"/>
              </w:rPr>
            </w:pPr>
          </w:p>
        </w:tc>
        <w:tc>
          <w:tcPr>
            <w:tcW w:w="70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88"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41"/>
        </w:trPr>
        <w:tc>
          <w:tcPr>
            <w:tcW w:w="1927" w:type="dxa"/>
            <w:shd w:val="clear" w:color="auto" w:fill="auto"/>
          </w:tcPr>
          <w:p w:rsidR="003E07BD" w:rsidRPr="00A87B5F" w:rsidRDefault="003E07BD" w:rsidP="00255CDF">
            <w:pPr>
              <w:autoSpaceDE/>
              <w:autoSpaceDN/>
              <w:jc w:val="center"/>
              <w:rPr>
                <w:sz w:val="24"/>
                <w:szCs w:val="24"/>
                <w:lang w:bidi="ar-SA"/>
              </w:rPr>
            </w:pPr>
            <w:r w:rsidRPr="00A87B5F">
              <w:rPr>
                <w:rFonts w:eastAsia="Calibri"/>
                <w:sz w:val="24"/>
                <w:szCs w:val="24"/>
                <w:lang w:eastAsia="en-US" w:bidi="ar-SA"/>
              </w:rPr>
              <w:t>ОК 2</w:t>
            </w:r>
          </w:p>
        </w:tc>
        <w:tc>
          <w:tcPr>
            <w:tcW w:w="619"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b/>
                <w:bCs/>
                <w:sz w:val="28"/>
                <w:szCs w:val="28"/>
                <w:lang w:bidi="ar-SA"/>
              </w:rPr>
            </w:pPr>
          </w:p>
        </w:tc>
        <w:tc>
          <w:tcPr>
            <w:tcW w:w="602"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41"/>
        </w:trPr>
        <w:tc>
          <w:tcPr>
            <w:tcW w:w="1927" w:type="dxa"/>
            <w:shd w:val="clear" w:color="auto" w:fill="auto"/>
          </w:tcPr>
          <w:p w:rsidR="003E07BD" w:rsidRPr="00A87B5F" w:rsidRDefault="003E07BD" w:rsidP="00255CDF">
            <w:pPr>
              <w:autoSpaceDE/>
              <w:autoSpaceDN/>
              <w:jc w:val="center"/>
              <w:rPr>
                <w:sz w:val="24"/>
                <w:szCs w:val="24"/>
                <w:lang w:bidi="ar-SA"/>
              </w:rPr>
            </w:pPr>
            <w:r w:rsidRPr="00A87B5F">
              <w:rPr>
                <w:rFonts w:eastAsia="Calibri"/>
                <w:sz w:val="24"/>
                <w:szCs w:val="24"/>
                <w:lang w:eastAsia="en-US" w:bidi="ar-SA"/>
              </w:rPr>
              <w:t>ОК 3</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B27D76" w:rsidP="00255CDF">
            <w:pPr>
              <w:autoSpaceDE/>
              <w:autoSpaceDN/>
              <w:jc w:val="center"/>
              <w:rPr>
                <w:rFonts w:cs="Courier New"/>
                <w:sz w:val="28"/>
                <w:szCs w:val="24"/>
                <w:lang w:bidi="ar-SA"/>
              </w:rPr>
            </w:pPr>
            <w:r w:rsidRPr="00A87B5F">
              <w:rPr>
                <w:rFonts w:cs="Courier New"/>
                <w:sz w:val="28"/>
                <w:szCs w:val="24"/>
                <w:lang w:bidi="ar-SA"/>
              </w:rPr>
              <w:t>+</w:t>
            </w: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sz w:val="28"/>
                <w:szCs w:val="28"/>
                <w:lang w:bidi="ar-SA"/>
              </w:rPr>
            </w:pPr>
            <w:r w:rsidRPr="00A87B5F">
              <w:rPr>
                <w:rFonts w:eastAsia="Calibri"/>
                <w:sz w:val="24"/>
                <w:szCs w:val="24"/>
                <w:lang w:eastAsia="en-US" w:bidi="ar-SA"/>
              </w:rPr>
              <w:t>ОК 4</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rFonts w:cs="Courier New"/>
                <w:sz w:val="28"/>
                <w:szCs w:val="24"/>
                <w:lang w:bidi="ar-SA"/>
              </w:rPr>
            </w:pP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88"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5</w:t>
            </w:r>
          </w:p>
        </w:tc>
        <w:tc>
          <w:tcPr>
            <w:tcW w:w="619"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B27D76" w:rsidP="00255CDF">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B27D76" w:rsidP="00255CDF">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6</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B27D76" w:rsidP="00255CDF">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7</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88"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8</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52"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04"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9</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B27D76" w:rsidP="00255CDF">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10</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B27D76" w:rsidP="00255CDF">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ОК11</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12</w:t>
            </w:r>
          </w:p>
        </w:tc>
        <w:tc>
          <w:tcPr>
            <w:tcW w:w="619"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lastRenderedPageBreak/>
              <w:t>ОК 13</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B27D76" w:rsidP="00255CDF">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14</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B27D76" w:rsidP="00255CDF">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15</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16</w:t>
            </w:r>
          </w:p>
        </w:tc>
        <w:tc>
          <w:tcPr>
            <w:tcW w:w="619" w:type="dxa"/>
            <w:gridSpan w:val="2"/>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B27D76" w:rsidP="00255CDF">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B27D76" w:rsidP="00255CDF">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B27D76"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17</w:t>
            </w:r>
          </w:p>
        </w:tc>
        <w:tc>
          <w:tcPr>
            <w:tcW w:w="619" w:type="dxa"/>
            <w:gridSpan w:val="2"/>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BB46E7" w:rsidP="00255CDF">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BB46E7" w:rsidP="00255CDF">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8"/>
                <w:szCs w:val="28"/>
                <w:lang w:eastAsia="en-US" w:bidi="ar-SA"/>
              </w:rPr>
            </w:pPr>
            <w:r w:rsidRPr="00A87B5F">
              <w:rPr>
                <w:rFonts w:eastAsia="Calibri"/>
                <w:sz w:val="24"/>
                <w:szCs w:val="24"/>
                <w:lang w:eastAsia="en-US" w:bidi="ar-SA"/>
              </w:rPr>
              <w:t>ОК 18</w:t>
            </w:r>
          </w:p>
        </w:tc>
        <w:tc>
          <w:tcPr>
            <w:tcW w:w="619" w:type="dxa"/>
            <w:gridSpan w:val="2"/>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BB46E7" w:rsidP="00255CDF">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4"/>
                <w:szCs w:val="24"/>
                <w:lang w:eastAsia="en-US" w:bidi="ar-SA"/>
              </w:rPr>
            </w:pPr>
            <w:r w:rsidRPr="00A87B5F">
              <w:rPr>
                <w:rFonts w:eastAsia="Calibri"/>
                <w:sz w:val="24"/>
                <w:szCs w:val="24"/>
                <w:lang w:eastAsia="en-US" w:bidi="ar-SA"/>
              </w:rPr>
              <w:t>ОК 19</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4"/>
                <w:szCs w:val="24"/>
                <w:lang w:eastAsia="en-US" w:bidi="ar-SA"/>
              </w:rPr>
            </w:pPr>
            <w:r w:rsidRPr="00A87B5F">
              <w:rPr>
                <w:rFonts w:eastAsia="Calibri"/>
                <w:sz w:val="24"/>
                <w:szCs w:val="24"/>
                <w:lang w:eastAsia="en-US" w:bidi="ar-SA"/>
              </w:rPr>
              <w:t>ОК 20</w:t>
            </w:r>
          </w:p>
        </w:tc>
        <w:tc>
          <w:tcPr>
            <w:tcW w:w="619" w:type="dxa"/>
            <w:gridSpan w:val="2"/>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BB46E7" w:rsidP="00255CDF">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BB46E7" w:rsidP="00255CDF">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4"/>
                <w:szCs w:val="24"/>
                <w:lang w:eastAsia="en-US" w:bidi="ar-SA"/>
              </w:rPr>
            </w:pPr>
            <w:r w:rsidRPr="00A87B5F">
              <w:rPr>
                <w:rFonts w:eastAsia="Calibri"/>
                <w:sz w:val="24"/>
                <w:szCs w:val="24"/>
                <w:lang w:eastAsia="en-US" w:bidi="ar-SA"/>
              </w:rPr>
              <w:t>ОК 21</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684" w:type="dxa"/>
            <w:shd w:val="clear" w:color="auto" w:fill="auto"/>
          </w:tcPr>
          <w:p w:rsidR="003E07BD" w:rsidRPr="00A87B5F" w:rsidRDefault="003E07BD" w:rsidP="00255CDF">
            <w:pPr>
              <w:autoSpaceDE/>
              <w:autoSpaceDN/>
              <w:jc w:val="center"/>
              <w:rPr>
                <w:sz w:val="28"/>
                <w:szCs w:val="28"/>
                <w:lang w:bidi="ar-SA"/>
              </w:rPr>
            </w:pP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255CDF">
            <w:pPr>
              <w:autoSpaceDE/>
              <w:autoSpaceDN/>
              <w:jc w:val="center"/>
              <w:rPr>
                <w:rFonts w:eastAsia="Calibri"/>
                <w:sz w:val="24"/>
                <w:szCs w:val="24"/>
                <w:lang w:eastAsia="en-US" w:bidi="ar-SA"/>
              </w:rPr>
            </w:pPr>
            <w:r w:rsidRPr="00A87B5F">
              <w:rPr>
                <w:rFonts w:eastAsia="Calibri"/>
                <w:sz w:val="24"/>
                <w:szCs w:val="24"/>
                <w:lang w:eastAsia="en-US" w:bidi="ar-SA"/>
              </w:rPr>
              <w:t>ОК 22</w:t>
            </w:r>
          </w:p>
        </w:tc>
        <w:tc>
          <w:tcPr>
            <w:tcW w:w="619" w:type="dxa"/>
            <w:gridSpan w:val="2"/>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559" w:type="dxa"/>
            <w:shd w:val="clear" w:color="auto" w:fill="auto"/>
          </w:tcPr>
          <w:p w:rsidR="003E07BD" w:rsidRPr="00A87B5F" w:rsidRDefault="003E07BD" w:rsidP="00255CDF">
            <w:pPr>
              <w:autoSpaceDE/>
              <w:autoSpaceDN/>
              <w:jc w:val="center"/>
              <w:rPr>
                <w:b/>
                <w:bCs/>
                <w:sz w:val="28"/>
                <w:szCs w:val="28"/>
                <w:lang w:bidi="ar-SA"/>
              </w:rPr>
            </w:pPr>
          </w:p>
        </w:tc>
        <w:tc>
          <w:tcPr>
            <w:tcW w:w="498" w:type="dxa"/>
            <w:shd w:val="clear" w:color="auto" w:fill="auto"/>
          </w:tcPr>
          <w:p w:rsidR="003E07BD" w:rsidRPr="00A87B5F" w:rsidRDefault="003E07BD" w:rsidP="00255CDF">
            <w:pPr>
              <w:autoSpaceDE/>
              <w:autoSpaceDN/>
              <w:jc w:val="center"/>
              <w:rPr>
                <w:b/>
                <w:bCs/>
                <w:sz w:val="28"/>
                <w:szCs w:val="28"/>
                <w:lang w:bidi="ar-SA"/>
              </w:rPr>
            </w:pPr>
          </w:p>
        </w:tc>
        <w:tc>
          <w:tcPr>
            <w:tcW w:w="684" w:type="dxa"/>
            <w:shd w:val="clear" w:color="auto" w:fill="auto"/>
          </w:tcPr>
          <w:p w:rsidR="003E07BD" w:rsidRPr="00A87B5F" w:rsidRDefault="00BB46E7" w:rsidP="00255CDF">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3E07BD" w:rsidP="00255CDF">
            <w:pPr>
              <w:autoSpaceDE/>
              <w:autoSpaceDN/>
              <w:jc w:val="center"/>
              <w:rPr>
                <w:rFonts w:cs="Courier New"/>
                <w:sz w:val="28"/>
                <w:szCs w:val="24"/>
                <w:lang w:bidi="ar-SA"/>
              </w:rPr>
            </w:pPr>
          </w:p>
        </w:tc>
        <w:tc>
          <w:tcPr>
            <w:tcW w:w="709" w:type="dxa"/>
            <w:shd w:val="clear" w:color="auto" w:fill="auto"/>
          </w:tcPr>
          <w:p w:rsidR="003E07BD" w:rsidRPr="00A87B5F" w:rsidRDefault="003E07BD" w:rsidP="00255CDF">
            <w:pPr>
              <w:autoSpaceDE/>
              <w:autoSpaceDN/>
              <w:jc w:val="center"/>
              <w:rPr>
                <w:b/>
                <w:bCs/>
                <w:sz w:val="28"/>
                <w:szCs w:val="28"/>
                <w:lang w:bidi="ar-SA"/>
              </w:rPr>
            </w:pPr>
          </w:p>
        </w:tc>
        <w:tc>
          <w:tcPr>
            <w:tcW w:w="635"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88" w:type="dxa"/>
            <w:gridSpan w:val="2"/>
            <w:shd w:val="clear" w:color="auto" w:fill="auto"/>
          </w:tcPr>
          <w:p w:rsidR="003E07BD" w:rsidRPr="00A87B5F" w:rsidRDefault="003E07BD" w:rsidP="00255CDF">
            <w:pPr>
              <w:autoSpaceDE/>
              <w:autoSpaceDN/>
              <w:jc w:val="center"/>
              <w:rPr>
                <w:b/>
                <w:bCs/>
                <w:sz w:val="28"/>
                <w:szCs w:val="28"/>
                <w:lang w:bidi="ar-SA"/>
              </w:rPr>
            </w:pPr>
          </w:p>
        </w:tc>
        <w:tc>
          <w:tcPr>
            <w:tcW w:w="541"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64" w:type="dxa"/>
            <w:shd w:val="clear" w:color="auto" w:fill="auto"/>
          </w:tcPr>
          <w:p w:rsidR="003E07BD" w:rsidRPr="00A87B5F" w:rsidRDefault="003E07BD" w:rsidP="00255CDF">
            <w:pPr>
              <w:autoSpaceDE/>
              <w:autoSpaceDN/>
              <w:jc w:val="center"/>
              <w:rPr>
                <w:b/>
                <w:bCs/>
                <w:sz w:val="28"/>
                <w:szCs w:val="28"/>
                <w:lang w:bidi="ar-SA"/>
              </w:rPr>
            </w:pPr>
          </w:p>
        </w:tc>
        <w:tc>
          <w:tcPr>
            <w:tcW w:w="552" w:type="dxa"/>
            <w:shd w:val="clear" w:color="auto" w:fill="auto"/>
          </w:tcPr>
          <w:p w:rsidR="003E07BD" w:rsidRPr="00A87B5F" w:rsidRDefault="003E07BD" w:rsidP="00255CDF">
            <w:pPr>
              <w:autoSpaceDE/>
              <w:autoSpaceDN/>
              <w:jc w:val="center"/>
              <w:rPr>
                <w:b/>
                <w:bCs/>
                <w:sz w:val="28"/>
                <w:szCs w:val="28"/>
                <w:lang w:bidi="ar-SA"/>
              </w:rPr>
            </w:pPr>
          </w:p>
        </w:tc>
        <w:tc>
          <w:tcPr>
            <w:tcW w:w="504" w:type="dxa"/>
            <w:gridSpan w:val="2"/>
            <w:shd w:val="clear" w:color="auto" w:fill="auto"/>
          </w:tcPr>
          <w:p w:rsidR="003E07BD" w:rsidRPr="00A87B5F" w:rsidRDefault="003E07BD" w:rsidP="00255CDF">
            <w:pPr>
              <w:autoSpaceDE/>
              <w:autoSpaceDN/>
              <w:jc w:val="center"/>
              <w:rPr>
                <w:b/>
                <w:bCs/>
                <w:sz w:val="28"/>
                <w:szCs w:val="28"/>
                <w:lang w:bidi="ar-SA"/>
              </w:rPr>
            </w:pPr>
          </w:p>
        </w:tc>
        <w:tc>
          <w:tcPr>
            <w:tcW w:w="509" w:type="dxa"/>
            <w:shd w:val="clear" w:color="auto" w:fill="auto"/>
          </w:tcPr>
          <w:p w:rsidR="003E07BD" w:rsidRPr="00A87B5F" w:rsidRDefault="003E07BD" w:rsidP="00255CDF">
            <w:pPr>
              <w:autoSpaceDE/>
              <w:autoSpaceDN/>
              <w:jc w:val="center"/>
              <w:rPr>
                <w:b/>
                <w:bCs/>
                <w:sz w:val="28"/>
                <w:szCs w:val="28"/>
                <w:lang w:bidi="ar-SA"/>
              </w:rPr>
            </w:pP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504" w:type="dxa"/>
            <w:shd w:val="clear" w:color="auto" w:fill="auto"/>
          </w:tcPr>
          <w:p w:rsidR="003E07BD" w:rsidRPr="00A87B5F" w:rsidRDefault="00BB46E7" w:rsidP="00255CDF">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255CDF">
            <w:pPr>
              <w:autoSpaceDE/>
              <w:autoSpaceDN/>
              <w:jc w:val="center"/>
              <w:rPr>
                <w:b/>
                <w:bCs/>
                <w:sz w:val="28"/>
                <w:szCs w:val="28"/>
                <w:lang w:bidi="ar-SA"/>
              </w:rPr>
            </w:pPr>
          </w:p>
        </w:tc>
        <w:tc>
          <w:tcPr>
            <w:tcW w:w="654"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c>
          <w:tcPr>
            <w:tcW w:w="567" w:type="dxa"/>
            <w:shd w:val="clear" w:color="auto" w:fill="auto"/>
          </w:tcPr>
          <w:p w:rsidR="003E07BD" w:rsidRPr="00A87B5F" w:rsidRDefault="003E07BD" w:rsidP="00255CDF">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23</w:t>
            </w:r>
          </w:p>
        </w:tc>
        <w:tc>
          <w:tcPr>
            <w:tcW w:w="619" w:type="dxa"/>
            <w:gridSpan w:val="2"/>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2F77F1" w:rsidP="003E07BD">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2F77F1" w:rsidP="003E07BD">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504"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24</w:t>
            </w:r>
          </w:p>
        </w:tc>
        <w:tc>
          <w:tcPr>
            <w:tcW w:w="619" w:type="dxa"/>
            <w:gridSpan w:val="2"/>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559" w:type="dxa"/>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3E07BD" w:rsidP="003E07BD">
            <w:pPr>
              <w:autoSpaceDE/>
              <w:autoSpaceDN/>
              <w:jc w:val="center"/>
              <w:rPr>
                <w:sz w:val="28"/>
                <w:szCs w:val="28"/>
                <w:lang w:bidi="ar-SA"/>
              </w:rPr>
            </w:pPr>
          </w:p>
        </w:tc>
        <w:tc>
          <w:tcPr>
            <w:tcW w:w="602" w:type="dxa"/>
            <w:gridSpan w:val="2"/>
            <w:shd w:val="clear" w:color="auto" w:fill="auto"/>
          </w:tcPr>
          <w:p w:rsidR="003E07BD" w:rsidRPr="00A87B5F" w:rsidRDefault="003E07BD" w:rsidP="003E07BD">
            <w:pPr>
              <w:autoSpaceDE/>
              <w:autoSpaceDN/>
              <w:jc w:val="center"/>
              <w:rPr>
                <w:rFonts w:cs="Courier New"/>
                <w:sz w:val="28"/>
                <w:szCs w:val="24"/>
                <w:lang w:bidi="ar-SA"/>
              </w:rPr>
            </w:pP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04"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3E07BD">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25</w:t>
            </w:r>
          </w:p>
        </w:tc>
        <w:tc>
          <w:tcPr>
            <w:tcW w:w="619" w:type="dxa"/>
            <w:gridSpan w:val="2"/>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2F77F1" w:rsidP="003E07BD">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2F77F1" w:rsidP="003E07BD">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504"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26</w:t>
            </w:r>
          </w:p>
        </w:tc>
        <w:tc>
          <w:tcPr>
            <w:tcW w:w="619" w:type="dxa"/>
            <w:gridSpan w:val="2"/>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2F77F1" w:rsidP="003E07BD">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2F77F1" w:rsidP="003E07BD">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635"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504"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3E07BD">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27</w:t>
            </w:r>
          </w:p>
        </w:tc>
        <w:tc>
          <w:tcPr>
            <w:tcW w:w="619" w:type="dxa"/>
            <w:gridSpan w:val="2"/>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2F77F1" w:rsidP="003E07BD">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2F77F1" w:rsidP="003E07BD">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504"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28</w:t>
            </w:r>
          </w:p>
        </w:tc>
        <w:tc>
          <w:tcPr>
            <w:tcW w:w="619" w:type="dxa"/>
            <w:gridSpan w:val="2"/>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559" w:type="dxa"/>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3E07BD" w:rsidP="003E07BD">
            <w:pPr>
              <w:autoSpaceDE/>
              <w:autoSpaceDN/>
              <w:jc w:val="center"/>
              <w:rPr>
                <w:sz w:val="28"/>
                <w:szCs w:val="28"/>
                <w:lang w:bidi="ar-SA"/>
              </w:rPr>
            </w:pPr>
          </w:p>
        </w:tc>
        <w:tc>
          <w:tcPr>
            <w:tcW w:w="602" w:type="dxa"/>
            <w:gridSpan w:val="2"/>
            <w:shd w:val="clear" w:color="auto" w:fill="auto"/>
          </w:tcPr>
          <w:p w:rsidR="003E07BD" w:rsidRPr="00A87B5F" w:rsidRDefault="003E07BD" w:rsidP="003E07BD">
            <w:pPr>
              <w:autoSpaceDE/>
              <w:autoSpaceDN/>
              <w:jc w:val="center"/>
              <w:rPr>
                <w:rFonts w:cs="Courier New"/>
                <w:sz w:val="28"/>
                <w:szCs w:val="24"/>
                <w:lang w:bidi="ar-SA"/>
              </w:rPr>
            </w:pP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88" w:type="dxa"/>
            <w:gridSpan w:val="2"/>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41"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50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3E07BD">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 xml:space="preserve">ОК 29 </w:t>
            </w:r>
          </w:p>
        </w:tc>
        <w:tc>
          <w:tcPr>
            <w:tcW w:w="619" w:type="dxa"/>
            <w:gridSpan w:val="2"/>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559" w:type="dxa"/>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3E07BD" w:rsidP="003E07BD">
            <w:pPr>
              <w:autoSpaceDE/>
              <w:autoSpaceDN/>
              <w:jc w:val="center"/>
              <w:rPr>
                <w:sz w:val="28"/>
                <w:szCs w:val="28"/>
                <w:lang w:bidi="ar-SA"/>
              </w:rPr>
            </w:pPr>
          </w:p>
        </w:tc>
        <w:tc>
          <w:tcPr>
            <w:tcW w:w="602" w:type="dxa"/>
            <w:gridSpan w:val="2"/>
            <w:shd w:val="clear" w:color="auto" w:fill="auto"/>
          </w:tcPr>
          <w:p w:rsidR="003E07BD" w:rsidRPr="00A87B5F" w:rsidRDefault="00696A62" w:rsidP="003E07BD">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504"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654"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3E07BD" w:rsidP="003E07BD">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30</w:t>
            </w:r>
          </w:p>
        </w:tc>
        <w:tc>
          <w:tcPr>
            <w:tcW w:w="619" w:type="dxa"/>
            <w:gridSpan w:val="2"/>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3E07BD" w:rsidP="003E07BD">
            <w:pPr>
              <w:autoSpaceDE/>
              <w:autoSpaceDN/>
              <w:jc w:val="center"/>
              <w:rPr>
                <w:sz w:val="28"/>
                <w:szCs w:val="28"/>
                <w:lang w:bidi="ar-SA"/>
              </w:rPr>
            </w:pPr>
          </w:p>
        </w:tc>
        <w:tc>
          <w:tcPr>
            <w:tcW w:w="602" w:type="dxa"/>
            <w:gridSpan w:val="2"/>
            <w:shd w:val="clear" w:color="auto" w:fill="auto"/>
          </w:tcPr>
          <w:p w:rsidR="003E07BD" w:rsidRPr="00A87B5F" w:rsidRDefault="003E07BD" w:rsidP="003E07BD">
            <w:pPr>
              <w:autoSpaceDE/>
              <w:autoSpaceDN/>
              <w:jc w:val="center"/>
              <w:rPr>
                <w:rFonts w:cs="Courier New"/>
                <w:sz w:val="28"/>
                <w:szCs w:val="24"/>
                <w:lang w:bidi="ar-SA"/>
              </w:rPr>
            </w:pPr>
          </w:p>
        </w:tc>
        <w:tc>
          <w:tcPr>
            <w:tcW w:w="709" w:type="dxa"/>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635"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504" w:type="dxa"/>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DD1F0B" w:rsidP="003E07BD">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3E07BD" w:rsidP="003E07BD">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31</w:t>
            </w:r>
          </w:p>
        </w:tc>
        <w:tc>
          <w:tcPr>
            <w:tcW w:w="619" w:type="dxa"/>
            <w:gridSpan w:val="2"/>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559"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3E07BD" w:rsidP="003E07BD">
            <w:pPr>
              <w:autoSpaceDE/>
              <w:autoSpaceDN/>
              <w:jc w:val="center"/>
              <w:rPr>
                <w:sz w:val="28"/>
                <w:szCs w:val="28"/>
                <w:lang w:bidi="ar-SA"/>
              </w:rPr>
            </w:pPr>
          </w:p>
        </w:tc>
        <w:tc>
          <w:tcPr>
            <w:tcW w:w="602" w:type="dxa"/>
            <w:gridSpan w:val="2"/>
            <w:shd w:val="clear" w:color="auto" w:fill="auto"/>
          </w:tcPr>
          <w:p w:rsidR="003E07BD" w:rsidRPr="00A87B5F" w:rsidRDefault="002F77F1" w:rsidP="003E07BD">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50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654"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3E07BD" w:rsidP="003E07BD">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32</w:t>
            </w:r>
          </w:p>
        </w:tc>
        <w:tc>
          <w:tcPr>
            <w:tcW w:w="619" w:type="dxa"/>
            <w:gridSpan w:val="2"/>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59" w:type="dxa"/>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2F77F1" w:rsidP="003E07BD">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2F77F1" w:rsidP="003E07BD">
            <w:pPr>
              <w:autoSpaceDE/>
              <w:autoSpaceDN/>
              <w:jc w:val="center"/>
              <w:rPr>
                <w:rFonts w:cs="Courier New"/>
                <w:sz w:val="28"/>
                <w:szCs w:val="24"/>
                <w:lang w:bidi="ar-SA"/>
              </w:rPr>
            </w:pPr>
            <w:r w:rsidRPr="00A87B5F">
              <w:rPr>
                <w:rFonts w:cs="Courier New"/>
                <w:sz w:val="28"/>
                <w:szCs w:val="24"/>
                <w:lang w:bidi="ar-SA"/>
              </w:rPr>
              <w:t>+</w:t>
            </w: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3E07BD" w:rsidP="003E07BD">
            <w:pPr>
              <w:autoSpaceDE/>
              <w:autoSpaceDN/>
              <w:jc w:val="center"/>
              <w:rPr>
                <w:b/>
                <w:bCs/>
                <w:sz w:val="28"/>
                <w:szCs w:val="28"/>
                <w:lang w:bidi="ar-SA"/>
              </w:rPr>
            </w:pPr>
          </w:p>
        </w:tc>
        <w:tc>
          <w:tcPr>
            <w:tcW w:w="504" w:type="dxa"/>
            <w:gridSpan w:val="2"/>
            <w:shd w:val="clear" w:color="auto" w:fill="auto"/>
          </w:tcPr>
          <w:p w:rsidR="003E07BD" w:rsidRPr="00A87B5F" w:rsidRDefault="003E07BD" w:rsidP="003E07BD">
            <w:pPr>
              <w:autoSpaceDE/>
              <w:autoSpaceDN/>
              <w:jc w:val="center"/>
              <w:rPr>
                <w:b/>
                <w:bCs/>
                <w:sz w:val="28"/>
                <w:szCs w:val="28"/>
                <w:lang w:bidi="ar-SA"/>
              </w:rPr>
            </w:pP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504"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33</w:t>
            </w:r>
          </w:p>
        </w:tc>
        <w:tc>
          <w:tcPr>
            <w:tcW w:w="619" w:type="dxa"/>
            <w:gridSpan w:val="2"/>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559"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2F77F1" w:rsidP="003E07BD">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3E07BD" w:rsidP="003E07BD">
            <w:pPr>
              <w:autoSpaceDE/>
              <w:autoSpaceDN/>
              <w:jc w:val="center"/>
              <w:rPr>
                <w:rFonts w:cs="Courier New"/>
                <w:sz w:val="28"/>
                <w:szCs w:val="24"/>
                <w:lang w:bidi="ar-SA"/>
              </w:rPr>
            </w:pP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2F77F1"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52"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04" w:type="dxa"/>
            <w:gridSpan w:val="2"/>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09"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04"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654"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3E07BD" w:rsidP="003E07BD">
            <w:pPr>
              <w:autoSpaceDE/>
              <w:autoSpaceDN/>
              <w:jc w:val="center"/>
              <w:rPr>
                <w:b/>
                <w:bCs/>
                <w:sz w:val="28"/>
                <w:szCs w:val="28"/>
                <w:lang w:bidi="ar-SA"/>
              </w:rPr>
            </w:pPr>
          </w:p>
        </w:tc>
      </w:tr>
      <w:tr w:rsidR="003E07BD" w:rsidRPr="00A87B5F" w:rsidTr="00B27D76">
        <w:trPr>
          <w:trHeight w:val="328"/>
        </w:trPr>
        <w:tc>
          <w:tcPr>
            <w:tcW w:w="1927" w:type="dxa"/>
            <w:shd w:val="clear" w:color="auto" w:fill="auto"/>
          </w:tcPr>
          <w:p w:rsidR="003E07BD" w:rsidRPr="00A87B5F" w:rsidRDefault="003E07BD" w:rsidP="003E07BD">
            <w:pPr>
              <w:autoSpaceDE/>
              <w:autoSpaceDN/>
              <w:jc w:val="center"/>
              <w:rPr>
                <w:rFonts w:eastAsia="Calibri"/>
                <w:sz w:val="24"/>
                <w:szCs w:val="24"/>
                <w:lang w:eastAsia="en-US" w:bidi="ar-SA"/>
              </w:rPr>
            </w:pPr>
            <w:r w:rsidRPr="00A87B5F">
              <w:rPr>
                <w:rFonts w:eastAsia="Calibri"/>
                <w:sz w:val="24"/>
                <w:szCs w:val="24"/>
                <w:lang w:eastAsia="en-US" w:bidi="ar-SA"/>
              </w:rPr>
              <w:t>ОК 34</w:t>
            </w:r>
          </w:p>
        </w:tc>
        <w:tc>
          <w:tcPr>
            <w:tcW w:w="619" w:type="dxa"/>
            <w:gridSpan w:val="2"/>
            <w:shd w:val="clear" w:color="auto" w:fill="auto"/>
          </w:tcPr>
          <w:p w:rsidR="003E07BD" w:rsidRPr="00A87B5F" w:rsidRDefault="003E07BD" w:rsidP="003E07BD">
            <w:pPr>
              <w:autoSpaceDE/>
              <w:autoSpaceDN/>
              <w:jc w:val="center"/>
              <w:rPr>
                <w:b/>
                <w:bCs/>
                <w:sz w:val="28"/>
                <w:szCs w:val="28"/>
                <w:lang w:bidi="ar-SA"/>
              </w:rPr>
            </w:pP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559"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498" w:type="dxa"/>
            <w:shd w:val="clear" w:color="auto" w:fill="auto"/>
          </w:tcPr>
          <w:p w:rsidR="003E07BD" w:rsidRPr="00A87B5F" w:rsidRDefault="003E07BD" w:rsidP="003E07BD">
            <w:pPr>
              <w:autoSpaceDE/>
              <w:autoSpaceDN/>
              <w:jc w:val="center"/>
              <w:rPr>
                <w:b/>
                <w:bCs/>
                <w:sz w:val="28"/>
                <w:szCs w:val="28"/>
                <w:lang w:bidi="ar-SA"/>
              </w:rPr>
            </w:pPr>
          </w:p>
        </w:tc>
        <w:tc>
          <w:tcPr>
            <w:tcW w:w="684" w:type="dxa"/>
            <w:shd w:val="clear" w:color="auto" w:fill="auto"/>
          </w:tcPr>
          <w:p w:rsidR="003E07BD" w:rsidRPr="00A87B5F" w:rsidRDefault="00696A62" w:rsidP="003E07BD">
            <w:pPr>
              <w:autoSpaceDE/>
              <w:autoSpaceDN/>
              <w:jc w:val="center"/>
              <w:rPr>
                <w:sz w:val="28"/>
                <w:szCs w:val="28"/>
                <w:lang w:bidi="ar-SA"/>
              </w:rPr>
            </w:pPr>
            <w:r w:rsidRPr="00A87B5F">
              <w:rPr>
                <w:sz w:val="28"/>
                <w:szCs w:val="28"/>
                <w:lang w:bidi="ar-SA"/>
              </w:rPr>
              <w:t>+</w:t>
            </w:r>
          </w:p>
        </w:tc>
        <w:tc>
          <w:tcPr>
            <w:tcW w:w="602" w:type="dxa"/>
            <w:gridSpan w:val="2"/>
            <w:shd w:val="clear" w:color="auto" w:fill="auto"/>
          </w:tcPr>
          <w:p w:rsidR="003E07BD" w:rsidRPr="00A87B5F" w:rsidRDefault="003E07BD" w:rsidP="003E07BD">
            <w:pPr>
              <w:autoSpaceDE/>
              <w:autoSpaceDN/>
              <w:jc w:val="center"/>
              <w:rPr>
                <w:rFonts w:cs="Courier New"/>
                <w:sz w:val="28"/>
                <w:szCs w:val="24"/>
                <w:lang w:bidi="ar-SA"/>
              </w:rPr>
            </w:pPr>
          </w:p>
        </w:tc>
        <w:tc>
          <w:tcPr>
            <w:tcW w:w="709" w:type="dxa"/>
            <w:shd w:val="clear" w:color="auto" w:fill="auto"/>
          </w:tcPr>
          <w:p w:rsidR="003E07BD" w:rsidRPr="00A87B5F" w:rsidRDefault="003E07BD" w:rsidP="003E07BD">
            <w:pPr>
              <w:autoSpaceDE/>
              <w:autoSpaceDN/>
              <w:jc w:val="center"/>
              <w:rPr>
                <w:b/>
                <w:bCs/>
                <w:sz w:val="28"/>
                <w:szCs w:val="28"/>
                <w:lang w:bidi="ar-SA"/>
              </w:rPr>
            </w:pPr>
          </w:p>
        </w:tc>
        <w:tc>
          <w:tcPr>
            <w:tcW w:w="635"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88" w:type="dxa"/>
            <w:gridSpan w:val="2"/>
            <w:shd w:val="clear" w:color="auto" w:fill="auto"/>
          </w:tcPr>
          <w:p w:rsidR="003E07BD" w:rsidRPr="00A87B5F" w:rsidRDefault="003E07BD" w:rsidP="003E07BD">
            <w:pPr>
              <w:autoSpaceDE/>
              <w:autoSpaceDN/>
              <w:jc w:val="center"/>
              <w:rPr>
                <w:b/>
                <w:bCs/>
                <w:sz w:val="28"/>
                <w:szCs w:val="28"/>
                <w:lang w:bidi="ar-SA"/>
              </w:rPr>
            </w:pPr>
          </w:p>
        </w:tc>
        <w:tc>
          <w:tcPr>
            <w:tcW w:w="541"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64" w:type="dxa"/>
            <w:shd w:val="clear" w:color="auto" w:fill="auto"/>
          </w:tcPr>
          <w:p w:rsidR="003E07BD" w:rsidRPr="00A87B5F" w:rsidRDefault="003E07BD" w:rsidP="003E07BD">
            <w:pPr>
              <w:autoSpaceDE/>
              <w:autoSpaceDN/>
              <w:jc w:val="center"/>
              <w:rPr>
                <w:b/>
                <w:bCs/>
                <w:sz w:val="28"/>
                <w:szCs w:val="28"/>
                <w:lang w:bidi="ar-SA"/>
              </w:rPr>
            </w:pPr>
          </w:p>
        </w:tc>
        <w:tc>
          <w:tcPr>
            <w:tcW w:w="552"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04" w:type="dxa"/>
            <w:gridSpan w:val="2"/>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09"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28"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04" w:type="dxa"/>
            <w:shd w:val="clear" w:color="auto" w:fill="auto"/>
          </w:tcPr>
          <w:p w:rsidR="003E07BD" w:rsidRPr="00A87B5F" w:rsidRDefault="003E07BD" w:rsidP="003E07BD">
            <w:pPr>
              <w:autoSpaceDE/>
              <w:autoSpaceDN/>
              <w:jc w:val="center"/>
              <w:rPr>
                <w:b/>
                <w:bCs/>
                <w:sz w:val="28"/>
                <w:szCs w:val="28"/>
                <w:lang w:bidi="ar-SA"/>
              </w:rPr>
            </w:pPr>
          </w:p>
        </w:tc>
        <w:tc>
          <w:tcPr>
            <w:tcW w:w="528" w:type="dxa"/>
            <w:shd w:val="clear" w:color="auto" w:fill="auto"/>
          </w:tcPr>
          <w:p w:rsidR="003E07BD" w:rsidRPr="00A87B5F" w:rsidRDefault="003E07BD" w:rsidP="003E07BD">
            <w:pPr>
              <w:autoSpaceDE/>
              <w:autoSpaceDN/>
              <w:jc w:val="center"/>
              <w:rPr>
                <w:b/>
                <w:bCs/>
                <w:sz w:val="28"/>
                <w:szCs w:val="28"/>
                <w:lang w:bidi="ar-SA"/>
              </w:rPr>
            </w:pPr>
          </w:p>
        </w:tc>
        <w:tc>
          <w:tcPr>
            <w:tcW w:w="654" w:type="dxa"/>
            <w:shd w:val="clear" w:color="auto" w:fill="auto"/>
          </w:tcPr>
          <w:p w:rsidR="003E07BD" w:rsidRPr="00A87B5F" w:rsidRDefault="00696A62" w:rsidP="003E07BD">
            <w:pPr>
              <w:autoSpaceDE/>
              <w:autoSpaceDN/>
              <w:jc w:val="center"/>
              <w:rPr>
                <w:b/>
                <w:bCs/>
                <w:sz w:val="28"/>
                <w:szCs w:val="28"/>
                <w:lang w:bidi="ar-SA"/>
              </w:rPr>
            </w:pPr>
            <w:r w:rsidRPr="00A87B5F">
              <w:rPr>
                <w:b/>
                <w:bCs/>
                <w:sz w:val="28"/>
                <w:szCs w:val="28"/>
                <w:lang w:bidi="ar-SA"/>
              </w:rPr>
              <w:t>+</w:t>
            </w:r>
          </w:p>
        </w:tc>
        <w:tc>
          <w:tcPr>
            <w:tcW w:w="567" w:type="dxa"/>
            <w:shd w:val="clear" w:color="auto" w:fill="auto"/>
          </w:tcPr>
          <w:p w:rsidR="003E07BD" w:rsidRPr="00A87B5F" w:rsidRDefault="003E07BD" w:rsidP="003E07BD">
            <w:pPr>
              <w:autoSpaceDE/>
              <w:autoSpaceDN/>
              <w:jc w:val="center"/>
              <w:rPr>
                <w:b/>
                <w:bCs/>
                <w:sz w:val="28"/>
                <w:szCs w:val="28"/>
                <w:lang w:bidi="ar-SA"/>
              </w:rPr>
            </w:pPr>
          </w:p>
        </w:tc>
        <w:tc>
          <w:tcPr>
            <w:tcW w:w="567" w:type="dxa"/>
            <w:shd w:val="clear" w:color="auto" w:fill="auto"/>
          </w:tcPr>
          <w:p w:rsidR="003E07BD" w:rsidRPr="00A87B5F" w:rsidRDefault="003E07BD" w:rsidP="003E07BD">
            <w:pPr>
              <w:autoSpaceDE/>
              <w:autoSpaceDN/>
              <w:jc w:val="center"/>
              <w:rPr>
                <w:b/>
                <w:bCs/>
                <w:sz w:val="28"/>
                <w:szCs w:val="28"/>
                <w:lang w:bidi="ar-SA"/>
              </w:rPr>
            </w:pPr>
          </w:p>
        </w:tc>
      </w:tr>
    </w:tbl>
    <w:p w:rsidR="00A40B67" w:rsidRPr="00A87B5F" w:rsidRDefault="00A40B67">
      <w:pPr>
        <w:pStyle w:val="a3"/>
        <w:ind w:left="353" w:right="273" w:firstLine="708"/>
        <w:jc w:val="both"/>
      </w:pPr>
    </w:p>
    <w:p w:rsidR="009B2A5A" w:rsidRPr="00A87B5F" w:rsidRDefault="009B2A5A">
      <w:pPr>
        <w:pStyle w:val="a3"/>
        <w:ind w:left="353" w:right="273" w:firstLine="708"/>
        <w:jc w:val="both"/>
      </w:pPr>
    </w:p>
    <w:p w:rsidR="009B2A5A" w:rsidRPr="00A87B5F" w:rsidRDefault="009B2A5A">
      <w:pPr>
        <w:pStyle w:val="a3"/>
        <w:ind w:left="353" w:right="273" w:firstLine="708"/>
        <w:jc w:val="both"/>
      </w:pPr>
    </w:p>
    <w:p w:rsidR="009B2A5A" w:rsidRPr="00A87B5F" w:rsidRDefault="009B2A5A">
      <w:pPr>
        <w:pStyle w:val="a3"/>
        <w:ind w:left="353" w:right="273" w:firstLine="708"/>
        <w:jc w:val="both"/>
      </w:pPr>
    </w:p>
    <w:p w:rsidR="00C6346A" w:rsidRPr="00A87B5F" w:rsidRDefault="00C6346A" w:rsidP="00DD1F0B">
      <w:pPr>
        <w:spacing w:before="13"/>
        <w:ind w:left="353" w:right="268" w:firstLine="708"/>
        <w:rPr>
          <w:b/>
          <w:sz w:val="28"/>
        </w:rPr>
        <w:sectPr w:rsidR="00C6346A" w:rsidRPr="00A87B5F" w:rsidSect="00C6346A">
          <w:pgSz w:w="16840" w:h="11910" w:orient="landscape"/>
          <w:pgMar w:top="578" w:right="278" w:bottom="709" w:left="822" w:header="573" w:footer="0" w:gutter="0"/>
          <w:cols w:space="720"/>
        </w:sectPr>
      </w:pPr>
    </w:p>
    <w:p w:rsidR="00943580" w:rsidRPr="00A87B5F" w:rsidRDefault="00943580" w:rsidP="00DD1F0B">
      <w:pPr>
        <w:tabs>
          <w:tab w:val="left" w:pos="1428"/>
        </w:tabs>
        <w:ind w:right="275"/>
      </w:pPr>
    </w:p>
    <w:sectPr w:rsidR="00943580" w:rsidRPr="00A87B5F" w:rsidSect="00DD1F0B">
      <w:headerReference w:type="default" r:id="rId9"/>
      <w:pgSz w:w="11910" w:h="16840"/>
      <w:pgMar w:top="820" w:right="580" w:bottom="280" w:left="709" w:header="57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544" w:rsidRDefault="00666544">
      <w:r>
        <w:separator/>
      </w:r>
    </w:p>
  </w:endnote>
  <w:endnote w:type="continuationSeparator" w:id="0">
    <w:p w:rsidR="00666544" w:rsidRDefault="0066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544" w:rsidRDefault="00666544">
      <w:r>
        <w:separator/>
      </w:r>
    </w:p>
  </w:footnote>
  <w:footnote w:type="continuationSeparator" w:id="0">
    <w:p w:rsidR="00666544" w:rsidRDefault="006665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E6" w:rsidRDefault="00C91FD5">
    <w:pPr>
      <w:pStyle w:val="a3"/>
      <w:spacing w:line="14" w:lineRule="auto"/>
      <w:rPr>
        <w:sz w:val="20"/>
      </w:rPr>
    </w:pPr>
    <w:r>
      <w:rPr>
        <w:noProof/>
        <w:lang w:val="en-US" w:eastAsia="en-US" w:bidi="ar-SA"/>
      </w:rPr>
      <mc:AlternateContent>
        <mc:Choice Requires="wps">
          <w:drawing>
            <wp:anchor distT="0" distB="0" distL="114300" distR="114300" simplePos="0" relativeHeight="235981824" behindDoc="1" locked="0" layoutInCell="1" allowOverlap="1">
              <wp:simplePos x="0" y="0"/>
              <wp:positionH relativeFrom="page">
                <wp:posOffset>3768725</wp:posOffset>
              </wp:positionH>
              <wp:positionV relativeFrom="page">
                <wp:posOffset>349885</wp:posOffset>
              </wp:positionV>
              <wp:extent cx="2032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AE6" w:rsidRDefault="002D1AE6">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75pt;margin-top:27.55pt;width:16pt;height:15.3pt;z-index:-2673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F8rQIAAKg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" filled="f" stroked="f">
              <v:textbox inset="0,0,0,0">
                <w:txbxContent>
                  <w:p w:rsidR="002D1AE6" w:rsidRDefault="002D1AE6">
                    <w:pPr>
                      <w:spacing w:before="10"/>
                      <w:ind w:left="4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E6" w:rsidRDefault="00C91FD5">
    <w:pPr>
      <w:pStyle w:val="a3"/>
      <w:spacing w:line="14" w:lineRule="auto"/>
      <w:rPr>
        <w:sz w:val="20"/>
      </w:rPr>
    </w:pPr>
    <w:r>
      <w:rPr>
        <w:noProof/>
        <w:lang w:val="en-US" w:eastAsia="en-US" w:bidi="ar-SA"/>
      </w:rPr>
      <mc:AlternateContent>
        <mc:Choice Requires="wps">
          <w:drawing>
            <wp:anchor distT="0" distB="0" distL="114300" distR="114300" simplePos="0" relativeHeight="251658240" behindDoc="1" locked="0" layoutInCell="1" allowOverlap="1">
              <wp:simplePos x="0" y="0"/>
              <wp:positionH relativeFrom="page">
                <wp:posOffset>5523865</wp:posOffset>
              </wp:positionH>
              <wp:positionV relativeFrom="page">
                <wp:posOffset>278130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AE6" w:rsidRDefault="002D1AE6">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34.95pt;margin-top:21.9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d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" filled="f" stroked="f">
              <v:textbox inset="0,0,0,0">
                <w:txbxContent>
                  <w:p w:rsidR="002D1AE6" w:rsidRDefault="002D1AE6">
                    <w:pPr>
                      <w:spacing w:before="10"/>
                      <w:ind w:left="4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20A"/>
    <w:multiLevelType w:val="hybridMultilevel"/>
    <w:tmpl w:val="0A2C8404"/>
    <w:lvl w:ilvl="0" w:tplc="0D364562">
      <w:start w:val="4"/>
      <w:numFmt w:val="upperRoman"/>
      <w:lvlText w:val="%1"/>
      <w:lvlJc w:val="left"/>
      <w:pPr>
        <w:ind w:left="1443" w:hanging="382"/>
      </w:pPr>
      <w:rPr>
        <w:rFonts w:ascii="Times New Roman" w:eastAsia="Times New Roman" w:hAnsi="Times New Roman" w:cs="Times New Roman" w:hint="default"/>
        <w:b/>
        <w:bCs/>
        <w:w w:val="100"/>
        <w:sz w:val="28"/>
        <w:szCs w:val="28"/>
        <w:lang w:val="uk-UA" w:eastAsia="uk-UA" w:bidi="uk-UA"/>
      </w:rPr>
    </w:lvl>
    <w:lvl w:ilvl="1" w:tplc="1E8C212C">
      <w:numFmt w:val="bullet"/>
      <w:lvlText w:val="•"/>
      <w:lvlJc w:val="left"/>
      <w:pPr>
        <w:ind w:left="2350" w:hanging="382"/>
      </w:pPr>
      <w:rPr>
        <w:rFonts w:hint="default"/>
        <w:lang w:val="uk-UA" w:eastAsia="uk-UA" w:bidi="uk-UA"/>
      </w:rPr>
    </w:lvl>
    <w:lvl w:ilvl="2" w:tplc="F5D0BAF0">
      <w:numFmt w:val="bullet"/>
      <w:lvlText w:val="•"/>
      <w:lvlJc w:val="left"/>
      <w:pPr>
        <w:ind w:left="3261" w:hanging="382"/>
      </w:pPr>
      <w:rPr>
        <w:rFonts w:hint="default"/>
        <w:lang w:val="uk-UA" w:eastAsia="uk-UA" w:bidi="uk-UA"/>
      </w:rPr>
    </w:lvl>
    <w:lvl w:ilvl="3" w:tplc="3E885F18">
      <w:numFmt w:val="bullet"/>
      <w:lvlText w:val="•"/>
      <w:lvlJc w:val="left"/>
      <w:pPr>
        <w:ind w:left="4171" w:hanging="382"/>
      </w:pPr>
      <w:rPr>
        <w:rFonts w:hint="default"/>
        <w:lang w:val="uk-UA" w:eastAsia="uk-UA" w:bidi="uk-UA"/>
      </w:rPr>
    </w:lvl>
    <w:lvl w:ilvl="4" w:tplc="9328EB36">
      <w:numFmt w:val="bullet"/>
      <w:lvlText w:val="•"/>
      <w:lvlJc w:val="left"/>
      <w:pPr>
        <w:ind w:left="5082" w:hanging="382"/>
      </w:pPr>
      <w:rPr>
        <w:rFonts w:hint="default"/>
        <w:lang w:val="uk-UA" w:eastAsia="uk-UA" w:bidi="uk-UA"/>
      </w:rPr>
    </w:lvl>
    <w:lvl w:ilvl="5" w:tplc="FF18C9C4">
      <w:numFmt w:val="bullet"/>
      <w:lvlText w:val="•"/>
      <w:lvlJc w:val="left"/>
      <w:pPr>
        <w:ind w:left="5993" w:hanging="382"/>
      </w:pPr>
      <w:rPr>
        <w:rFonts w:hint="default"/>
        <w:lang w:val="uk-UA" w:eastAsia="uk-UA" w:bidi="uk-UA"/>
      </w:rPr>
    </w:lvl>
    <w:lvl w:ilvl="6" w:tplc="F96EBC30">
      <w:numFmt w:val="bullet"/>
      <w:lvlText w:val="•"/>
      <w:lvlJc w:val="left"/>
      <w:pPr>
        <w:ind w:left="6903" w:hanging="382"/>
      </w:pPr>
      <w:rPr>
        <w:rFonts w:hint="default"/>
        <w:lang w:val="uk-UA" w:eastAsia="uk-UA" w:bidi="uk-UA"/>
      </w:rPr>
    </w:lvl>
    <w:lvl w:ilvl="7" w:tplc="03448908">
      <w:numFmt w:val="bullet"/>
      <w:lvlText w:val="•"/>
      <w:lvlJc w:val="left"/>
      <w:pPr>
        <w:ind w:left="7814" w:hanging="382"/>
      </w:pPr>
      <w:rPr>
        <w:rFonts w:hint="default"/>
        <w:lang w:val="uk-UA" w:eastAsia="uk-UA" w:bidi="uk-UA"/>
      </w:rPr>
    </w:lvl>
    <w:lvl w:ilvl="8" w:tplc="5A5AB05C">
      <w:numFmt w:val="bullet"/>
      <w:lvlText w:val="•"/>
      <w:lvlJc w:val="left"/>
      <w:pPr>
        <w:ind w:left="8725" w:hanging="382"/>
      </w:pPr>
      <w:rPr>
        <w:rFonts w:hint="default"/>
        <w:lang w:val="uk-UA" w:eastAsia="uk-UA" w:bidi="uk-UA"/>
      </w:rPr>
    </w:lvl>
  </w:abstractNum>
  <w:abstractNum w:abstractNumId="1" w15:restartNumberingAfterBreak="0">
    <w:nsid w:val="094F4936"/>
    <w:multiLevelType w:val="hybridMultilevel"/>
    <w:tmpl w:val="E02EEF72"/>
    <w:lvl w:ilvl="0" w:tplc="A4141826">
      <w:start w:val="81"/>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15:restartNumberingAfterBreak="0">
    <w:nsid w:val="3ADA01AE"/>
    <w:multiLevelType w:val="hybridMultilevel"/>
    <w:tmpl w:val="531828D2"/>
    <w:lvl w:ilvl="0" w:tplc="58D41050">
      <w:start w:val="1"/>
      <w:numFmt w:val="decimal"/>
      <w:lvlText w:val="%1)"/>
      <w:lvlJc w:val="left"/>
      <w:pPr>
        <w:ind w:left="1366" w:hanging="305"/>
      </w:pPr>
      <w:rPr>
        <w:rFonts w:ascii="Times New Roman" w:eastAsia="Times New Roman" w:hAnsi="Times New Roman" w:cs="Times New Roman" w:hint="default"/>
        <w:w w:val="100"/>
        <w:sz w:val="28"/>
        <w:szCs w:val="28"/>
        <w:lang w:val="uk-UA" w:eastAsia="uk-UA" w:bidi="uk-UA"/>
      </w:rPr>
    </w:lvl>
    <w:lvl w:ilvl="1" w:tplc="3E2216F2">
      <w:numFmt w:val="bullet"/>
      <w:lvlText w:val="•"/>
      <w:lvlJc w:val="left"/>
      <w:pPr>
        <w:ind w:left="2278" w:hanging="305"/>
      </w:pPr>
      <w:rPr>
        <w:rFonts w:hint="default"/>
        <w:lang w:val="uk-UA" w:eastAsia="uk-UA" w:bidi="uk-UA"/>
      </w:rPr>
    </w:lvl>
    <w:lvl w:ilvl="2" w:tplc="C8E6B36A">
      <w:numFmt w:val="bullet"/>
      <w:lvlText w:val="•"/>
      <w:lvlJc w:val="left"/>
      <w:pPr>
        <w:ind w:left="3197" w:hanging="305"/>
      </w:pPr>
      <w:rPr>
        <w:rFonts w:hint="default"/>
        <w:lang w:val="uk-UA" w:eastAsia="uk-UA" w:bidi="uk-UA"/>
      </w:rPr>
    </w:lvl>
    <w:lvl w:ilvl="3" w:tplc="5B007D42">
      <w:numFmt w:val="bullet"/>
      <w:lvlText w:val="•"/>
      <w:lvlJc w:val="left"/>
      <w:pPr>
        <w:ind w:left="4115" w:hanging="305"/>
      </w:pPr>
      <w:rPr>
        <w:rFonts w:hint="default"/>
        <w:lang w:val="uk-UA" w:eastAsia="uk-UA" w:bidi="uk-UA"/>
      </w:rPr>
    </w:lvl>
    <w:lvl w:ilvl="4" w:tplc="AFD04376">
      <w:numFmt w:val="bullet"/>
      <w:lvlText w:val="•"/>
      <w:lvlJc w:val="left"/>
      <w:pPr>
        <w:ind w:left="5034" w:hanging="305"/>
      </w:pPr>
      <w:rPr>
        <w:rFonts w:hint="default"/>
        <w:lang w:val="uk-UA" w:eastAsia="uk-UA" w:bidi="uk-UA"/>
      </w:rPr>
    </w:lvl>
    <w:lvl w:ilvl="5" w:tplc="78A82040">
      <w:numFmt w:val="bullet"/>
      <w:lvlText w:val="•"/>
      <w:lvlJc w:val="left"/>
      <w:pPr>
        <w:ind w:left="5953" w:hanging="305"/>
      </w:pPr>
      <w:rPr>
        <w:rFonts w:hint="default"/>
        <w:lang w:val="uk-UA" w:eastAsia="uk-UA" w:bidi="uk-UA"/>
      </w:rPr>
    </w:lvl>
    <w:lvl w:ilvl="6" w:tplc="B9C668BA">
      <w:numFmt w:val="bullet"/>
      <w:lvlText w:val="•"/>
      <w:lvlJc w:val="left"/>
      <w:pPr>
        <w:ind w:left="6871" w:hanging="305"/>
      </w:pPr>
      <w:rPr>
        <w:rFonts w:hint="default"/>
        <w:lang w:val="uk-UA" w:eastAsia="uk-UA" w:bidi="uk-UA"/>
      </w:rPr>
    </w:lvl>
    <w:lvl w:ilvl="7" w:tplc="0AD88268">
      <w:numFmt w:val="bullet"/>
      <w:lvlText w:val="•"/>
      <w:lvlJc w:val="left"/>
      <w:pPr>
        <w:ind w:left="7790" w:hanging="305"/>
      </w:pPr>
      <w:rPr>
        <w:rFonts w:hint="default"/>
        <w:lang w:val="uk-UA" w:eastAsia="uk-UA" w:bidi="uk-UA"/>
      </w:rPr>
    </w:lvl>
    <w:lvl w:ilvl="8" w:tplc="75442102">
      <w:numFmt w:val="bullet"/>
      <w:lvlText w:val="•"/>
      <w:lvlJc w:val="left"/>
      <w:pPr>
        <w:ind w:left="8709" w:hanging="305"/>
      </w:pPr>
      <w:rPr>
        <w:rFonts w:hint="default"/>
        <w:lang w:val="uk-UA" w:eastAsia="uk-UA" w:bidi="uk-UA"/>
      </w:rPr>
    </w:lvl>
  </w:abstractNum>
  <w:abstractNum w:abstractNumId="3" w15:restartNumberingAfterBreak="0">
    <w:nsid w:val="409A1FE7"/>
    <w:multiLevelType w:val="hybridMultilevel"/>
    <w:tmpl w:val="2AE01D16"/>
    <w:lvl w:ilvl="0" w:tplc="35D8F478">
      <w:numFmt w:val="bullet"/>
      <w:lvlText w:val="-"/>
      <w:lvlJc w:val="left"/>
      <w:pPr>
        <w:ind w:left="353" w:hanging="286"/>
      </w:pPr>
      <w:rPr>
        <w:rFonts w:ascii="Times New Roman" w:eastAsia="Times New Roman" w:hAnsi="Times New Roman" w:cs="Times New Roman" w:hint="default"/>
        <w:w w:val="100"/>
        <w:sz w:val="28"/>
        <w:szCs w:val="28"/>
        <w:lang w:val="uk-UA" w:eastAsia="uk-UA" w:bidi="uk-UA"/>
      </w:rPr>
    </w:lvl>
    <w:lvl w:ilvl="1" w:tplc="672C74D4">
      <w:numFmt w:val="bullet"/>
      <w:lvlText w:val="•"/>
      <w:lvlJc w:val="left"/>
      <w:pPr>
        <w:ind w:left="1378" w:hanging="286"/>
      </w:pPr>
      <w:rPr>
        <w:rFonts w:hint="default"/>
        <w:lang w:val="uk-UA" w:eastAsia="uk-UA" w:bidi="uk-UA"/>
      </w:rPr>
    </w:lvl>
    <w:lvl w:ilvl="2" w:tplc="63040B8A">
      <w:numFmt w:val="bullet"/>
      <w:lvlText w:val="•"/>
      <w:lvlJc w:val="left"/>
      <w:pPr>
        <w:ind w:left="2397" w:hanging="286"/>
      </w:pPr>
      <w:rPr>
        <w:rFonts w:hint="default"/>
        <w:lang w:val="uk-UA" w:eastAsia="uk-UA" w:bidi="uk-UA"/>
      </w:rPr>
    </w:lvl>
    <w:lvl w:ilvl="3" w:tplc="0E40FEB2">
      <w:numFmt w:val="bullet"/>
      <w:lvlText w:val="•"/>
      <w:lvlJc w:val="left"/>
      <w:pPr>
        <w:ind w:left="3415" w:hanging="286"/>
      </w:pPr>
      <w:rPr>
        <w:rFonts w:hint="default"/>
        <w:lang w:val="uk-UA" w:eastAsia="uk-UA" w:bidi="uk-UA"/>
      </w:rPr>
    </w:lvl>
    <w:lvl w:ilvl="4" w:tplc="9F18DC06">
      <w:numFmt w:val="bullet"/>
      <w:lvlText w:val="•"/>
      <w:lvlJc w:val="left"/>
      <w:pPr>
        <w:ind w:left="4434" w:hanging="286"/>
      </w:pPr>
      <w:rPr>
        <w:rFonts w:hint="default"/>
        <w:lang w:val="uk-UA" w:eastAsia="uk-UA" w:bidi="uk-UA"/>
      </w:rPr>
    </w:lvl>
    <w:lvl w:ilvl="5" w:tplc="8668B51C">
      <w:numFmt w:val="bullet"/>
      <w:lvlText w:val="•"/>
      <w:lvlJc w:val="left"/>
      <w:pPr>
        <w:ind w:left="5453" w:hanging="286"/>
      </w:pPr>
      <w:rPr>
        <w:rFonts w:hint="default"/>
        <w:lang w:val="uk-UA" w:eastAsia="uk-UA" w:bidi="uk-UA"/>
      </w:rPr>
    </w:lvl>
    <w:lvl w:ilvl="6" w:tplc="71346BE8">
      <w:numFmt w:val="bullet"/>
      <w:lvlText w:val="•"/>
      <w:lvlJc w:val="left"/>
      <w:pPr>
        <w:ind w:left="6471" w:hanging="286"/>
      </w:pPr>
      <w:rPr>
        <w:rFonts w:hint="default"/>
        <w:lang w:val="uk-UA" w:eastAsia="uk-UA" w:bidi="uk-UA"/>
      </w:rPr>
    </w:lvl>
    <w:lvl w:ilvl="7" w:tplc="1D60535A">
      <w:numFmt w:val="bullet"/>
      <w:lvlText w:val="•"/>
      <w:lvlJc w:val="left"/>
      <w:pPr>
        <w:ind w:left="7490" w:hanging="286"/>
      </w:pPr>
      <w:rPr>
        <w:rFonts w:hint="default"/>
        <w:lang w:val="uk-UA" w:eastAsia="uk-UA" w:bidi="uk-UA"/>
      </w:rPr>
    </w:lvl>
    <w:lvl w:ilvl="8" w:tplc="0336A90E">
      <w:numFmt w:val="bullet"/>
      <w:lvlText w:val="•"/>
      <w:lvlJc w:val="left"/>
      <w:pPr>
        <w:ind w:left="8509" w:hanging="286"/>
      </w:pPr>
      <w:rPr>
        <w:rFonts w:hint="default"/>
        <w:lang w:val="uk-UA" w:eastAsia="uk-UA" w:bidi="uk-UA"/>
      </w:rPr>
    </w:lvl>
  </w:abstractNum>
  <w:abstractNum w:abstractNumId="4" w15:restartNumberingAfterBreak="0">
    <w:nsid w:val="5F033B5F"/>
    <w:multiLevelType w:val="hybridMultilevel"/>
    <w:tmpl w:val="CB9463E2"/>
    <w:lvl w:ilvl="0" w:tplc="5B44D224">
      <w:numFmt w:val="bullet"/>
      <w:lvlText w:val="-"/>
      <w:lvlJc w:val="left"/>
      <w:pPr>
        <w:ind w:left="110" w:hanging="207"/>
      </w:pPr>
      <w:rPr>
        <w:rFonts w:ascii="Times New Roman" w:eastAsia="Times New Roman" w:hAnsi="Times New Roman" w:cs="Times New Roman" w:hint="default"/>
        <w:w w:val="100"/>
        <w:sz w:val="28"/>
        <w:szCs w:val="28"/>
        <w:lang w:val="uk-UA" w:eastAsia="uk-UA" w:bidi="uk-UA"/>
      </w:rPr>
    </w:lvl>
    <w:lvl w:ilvl="1" w:tplc="6E2AB9EA">
      <w:numFmt w:val="bullet"/>
      <w:lvlText w:val="•"/>
      <w:lvlJc w:val="left"/>
      <w:pPr>
        <w:ind w:left="867" w:hanging="207"/>
      </w:pPr>
      <w:rPr>
        <w:rFonts w:hint="default"/>
        <w:lang w:val="uk-UA" w:eastAsia="uk-UA" w:bidi="uk-UA"/>
      </w:rPr>
    </w:lvl>
    <w:lvl w:ilvl="2" w:tplc="F03AA6C0">
      <w:numFmt w:val="bullet"/>
      <w:lvlText w:val="•"/>
      <w:lvlJc w:val="left"/>
      <w:pPr>
        <w:ind w:left="1615" w:hanging="207"/>
      </w:pPr>
      <w:rPr>
        <w:rFonts w:hint="default"/>
        <w:lang w:val="uk-UA" w:eastAsia="uk-UA" w:bidi="uk-UA"/>
      </w:rPr>
    </w:lvl>
    <w:lvl w:ilvl="3" w:tplc="7CD67A1E">
      <w:numFmt w:val="bullet"/>
      <w:lvlText w:val="•"/>
      <w:lvlJc w:val="left"/>
      <w:pPr>
        <w:ind w:left="2362" w:hanging="207"/>
      </w:pPr>
      <w:rPr>
        <w:rFonts w:hint="default"/>
        <w:lang w:val="uk-UA" w:eastAsia="uk-UA" w:bidi="uk-UA"/>
      </w:rPr>
    </w:lvl>
    <w:lvl w:ilvl="4" w:tplc="72E4FD88">
      <w:numFmt w:val="bullet"/>
      <w:lvlText w:val="•"/>
      <w:lvlJc w:val="left"/>
      <w:pPr>
        <w:ind w:left="3110" w:hanging="207"/>
      </w:pPr>
      <w:rPr>
        <w:rFonts w:hint="default"/>
        <w:lang w:val="uk-UA" w:eastAsia="uk-UA" w:bidi="uk-UA"/>
      </w:rPr>
    </w:lvl>
    <w:lvl w:ilvl="5" w:tplc="052A6428">
      <w:numFmt w:val="bullet"/>
      <w:lvlText w:val="•"/>
      <w:lvlJc w:val="left"/>
      <w:pPr>
        <w:ind w:left="3857" w:hanging="207"/>
      </w:pPr>
      <w:rPr>
        <w:rFonts w:hint="default"/>
        <w:lang w:val="uk-UA" w:eastAsia="uk-UA" w:bidi="uk-UA"/>
      </w:rPr>
    </w:lvl>
    <w:lvl w:ilvl="6" w:tplc="C6F2AC94">
      <w:numFmt w:val="bullet"/>
      <w:lvlText w:val="•"/>
      <w:lvlJc w:val="left"/>
      <w:pPr>
        <w:ind w:left="4605" w:hanging="207"/>
      </w:pPr>
      <w:rPr>
        <w:rFonts w:hint="default"/>
        <w:lang w:val="uk-UA" w:eastAsia="uk-UA" w:bidi="uk-UA"/>
      </w:rPr>
    </w:lvl>
    <w:lvl w:ilvl="7" w:tplc="19263F36">
      <w:numFmt w:val="bullet"/>
      <w:lvlText w:val="•"/>
      <w:lvlJc w:val="left"/>
      <w:pPr>
        <w:ind w:left="5352" w:hanging="207"/>
      </w:pPr>
      <w:rPr>
        <w:rFonts w:hint="default"/>
        <w:lang w:val="uk-UA" w:eastAsia="uk-UA" w:bidi="uk-UA"/>
      </w:rPr>
    </w:lvl>
    <w:lvl w:ilvl="8" w:tplc="86EA30AE">
      <w:numFmt w:val="bullet"/>
      <w:lvlText w:val="•"/>
      <w:lvlJc w:val="left"/>
      <w:pPr>
        <w:ind w:left="6100" w:hanging="207"/>
      </w:pPr>
      <w:rPr>
        <w:rFonts w:hint="default"/>
        <w:lang w:val="uk-UA" w:eastAsia="uk-UA" w:bidi="uk-UA"/>
      </w:rPr>
    </w:lvl>
  </w:abstractNum>
  <w:abstractNum w:abstractNumId="5" w15:restartNumberingAfterBreak="0">
    <w:nsid w:val="74EB2B29"/>
    <w:multiLevelType w:val="hybridMultilevel"/>
    <w:tmpl w:val="F76C95C6"/>
    <w:lvl w:ilvl="0" w:tplc="3BEAF342">
      <w:start w:val="1"/>
      <w:numFmt w:val="decimal"/>
      <w:lvlText w:val="%1."/>
      <w:lvlJc w:val="left"/>
      <w:pPr>
        <w:ind w:left="353" w:hanging="425"/>
      </w:pPr>
      <w:rPr>
        <w:rFonts w:ascii="Times New Roman" w:eastAsia="Times New Roman" w:hAnsi="Times New Roman" w:cs="Times New Roman" w:hint="default"/>
        <w:spacing w:val="-4"/>
        <w:w w:val="100"/>
        <w:sz w:val="24"/>
        <w:szCs w:val="24"/>
        <w:lang w:val="uk-UA" w:eastAsia="uk-UA" w:bidi="uk-UA"/>
      </w:rPr>
    </w:lvl>
    <w:lvl w:ilvl="1" w:tplc="E8801256">
      <w:numFmt w:val="bullet"/>
      <w:lvlText w:val="•"/>
      <w:lvlJc w:val="left"/>
      <w:pPr>
        <w:ind w:left="1378" w:hanging="425"/>
      </w:pPr>
      <w:rPr>
        <w:rFonts w:hint="default"/>
        <w:lang w:val="uk-UA" w:eastAsia="uk-UA" w:bidi="uk-UA"/>
      </w:rPr>
    </w:lvl>
    <w:lvl w:ilvl="2" w:tplc="B08446B8">
      <w:numFmt w:val="bullet"/>
      <w:lvlText w:val="•"/>
      <w:lvlJc w:val="left"/>
      <w:pPr>
        <w:ind w:left="2397" w:hanging="425"/>
      </w:pPr>
      <w:rPr>
        <w:rFonts w:hint="default"/>
        <w:lang w:val="uk-UA" w:eastAsia="uk-UA" w:bidi="uk-UA"/>
      </w:rPr>
    </w:lvl>
    <w:lvl w:ilvl="3" w:tplc="7766F128">
      <w:numFmt w:val="bullet"/>
      <w:lvlText w:val="•"/>
      <w:lvlJc w:val="left"/>
      <w:pPr>
        <w:ind w:left="3415" w:hanging="425"/>
      </w:pPr>
      <w:rPr>
        <w:rFonts w:hint="default"/>
        <w:lang w:val="uk-UA" w:eastAsia="uk-UA" w:bidi="uk-UA"/>
      </w:rPr>
    </w:lvl>
    <w:lvl w:ilvl="4" w:tplc="547A4992">
      <w:numFmt w:val="bullet"/>
      <w:lvlText w:val="•"/>
      <w:lvlJc w:val="left"/>
      <w:pPr>
        <w:ind w:left="4434" w:hanging="425"/>
      </w:pPr>
      <w:rPr>
        <w:rFonts w:hint="default"/>
        <w:lang w:val="uk-UA" w:eastAsia="uk-UA" w:bidi="uk-UA"/>
      </w:rPr>
    </w:lvl>
    <w:lvl w:ilvl="5" w:tplc="E55EF62A">
      <w:numFmt w:val="bullet"/>
      <w:lvlText w:val="•"/>
      <w:lvlJc w:val="left"/>
      <w:pPr>
        <w:ind w:left="5453" w:hanging="425"/>
      </w:pPr>
      <w:rPr>
        <w:rFonts w:hint="default"/>
        <w:lang w:val="uk-UA" w:eastAsia="uk-UA" w:bidi="uk-UA"/>
      </w:rPr>
    </w:lvl>
    <w:lvl w:ilvl="6" w:tplc="2D208B60">
      <w:numFmt w:val="bullet"/>
      <w:lvlText w:val="•"/>
      <w:lvlJc w:val="left"/>
      <w:pPr>
        <w:ind w:left="6471" w:hanging="425"/>
      </w:pPr>
      <w:rPr>
        <w:rFonts w:hint="default"/>
        <w:lang w:val="uk-UA" w:eastAsia="uk-UA" w:bidi="uk-UA"/>
      </w:rPr>
    </w:lvl>
    <w:lvl w:ilvl="7" w:tplc="8814027E">
      <w:numFmt w:val="bullet"/>
      <w:lvlText w:val="•"/>
      <w:lvlJc w:val="left"/>
      <w:pPr>
        <w:ind w:left="7490" w:hanging="425"/>
      </w:pPr>
      <w:rPr>
        <w:rFonts w:hint="default"/>
        <w:lang w:val="uk-UA" w:eastAsia="uk-UA" w:bidi="uk-UA"/>
      </w:rPr>
    </w:lvl>
    <w:lvl w:ilvl="8" w:tplc="04360A60">
      <w:numFmt w:val="bullet"/>
      <w:lvlText w:val="•"/>
      <w:lvlJc w:val="left"/>
      <w:pPr>
        <w:ind w:left="8509" w:hanging="425"/>
      </w:pPr>
      <w:rPr>
        <w:rFonts w:hint="default"/>
        <w:lang w:val="uk-UA" w:eastAsia="uk-UA" w:bidi="uk-UA"/>
      </w:rPr>
    </w:lvl>
  </w:abstractNum>
  <w:abstractNum w:abstractNumId="6" w15:restartNumberingAfterBreak="0">
    <w:nsid w:val="7A42004D"/>
    <w:multiLevelType w:val="hybridMultilevel"/>
    <w:tmpl w:val="7C6CC98E"/>
    <w:lvl w:ilvl="0" w:tplc="C3A2B10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63"/>
    <w:rsid w:val="000035E0"/>
    <w:rsid w:val="00003AE4"/>
    <w:rsid w:val="000074DB"/>
    <w:rsid w:val="00011566"/>
    <w:rsid w:val="0001221A"/>
    <w:rsid w:val="00013252"/>
    <w:rsid w:val="00015104"/>
    <w:rsid w:val="00020369"/>
    <w:rsid w:val="000236D9"/>
    <w:rsid w:val="0002724D"/>
    <w:rsid w:val="000303A9"/>
    <w:rsid w:val="0003161A"/>
    <w:rsid w:val="000322F6"/>
    <w:rsid w:val="00032862"/>
    <w:rsid w:val="000338ED"/>
    <w:rsid w:val="000339B3"/>
    <w:rsid w:val="00035578"/>
    <w:rsid w:val="000355F5"/>
    <w:rsid w:val="00035EF2"/>
    <w:rsid w:val="0004354A"/>
    <w:rsid w:val="00043686"/>
    <w:rsid w:val="00044CDB"/>
    <w:rsid w:val="00047964"/>
    <w:rsid w:val="000524D7"/>
    <w:rsid w:val="0005418D"/>
    <w:rsid w:val="00060F4C"/>
    <w:rsid w:val="00061BAD"/>
    <w:rsid w:val="00063220"/>
    <w:rsid w:val="00064D0A"/>
    <w:rsid w:val="00067E62"/>
    <w:rsid w:val="00071F4D"/>
    <w:rsid w:val="0007240A"/>
    <w:rsid w:val="00073234"/>
    <w:rsid w:val="00080509"/>
    <w:rsid w:val="00083A18"/>
    <w:rsid w:val="000840CD"/>
    <w:rsid w:val="000853CF"/>
    <w:rsid w:val="00086011"/>
    <w:rsid w:val="00090B60"/>
    <w:rsid w:val="00091543"/>
    <w:rsid w:val="00092E2F"/>
    <w:rsid w:val="00097939"/>
    <w:rsid w:val="00097B38"/>
    <w:rsid w:val="000A141B"/>
    <w:rsid w:val="000A6C0B"/>
    <w:rsid w:val="000A78D2"/>
    <w:rsid w:val="000A7FCB"/>
    <w:rsid w:val="000B35B2"/>
    <w:rsid w:val="000B3B25"/>
    <w:rsid w:val="000B482C"/>
    <w:rsid w:val="000B6A09"/>
    <w:rsid w:val="000C06B2"/>
    <w:rsid w:val="000C0D14"/>
    <w:rsid w:val="000C3C77"/>
    <w:rsid w:val="000C4370"/>
    <w:rsid w:val="000C4EEC"/>
    <w:rsid w:val="000C68AF"/>
    <w:rsid w:val="000C7C04"/>
    <w:rsid w:val="000D0A1A"/>
    <w:rsid w:val="000D125E"/>
    <w:rsid w:val="000D570C"/>
    <w:rsid w:val="000D668D"/>
    <w:rsid w:val="000E1D31"/>
    <w:rsid w:val="000E21A2"/>
    <w:rsid w:val="000E249F"/>
    <w:rsid w:val="000E2B03"/>
    <w:rsid w:val="000E624C"/>
    <w:rsid w:val="000F1B20"/>
    <w:rsid w:val="000F1FF6"/>
    <w:rsid w:val="000F69FA"/>
    <w:rsid w:val="000F7798"/>
    <w:rsid w:val="000F7DF2"/>
    <w:rsid w:val="00102C04"/>
    <w:rsid w:val="001058D8"/>
    <w:rsid w:val="00105B12"/>
    <w:rsid w:val="00105C9D"/>
    <w:rsid w:val="001146D9"/>
    <w:rsid w:val="0011593B"/>
    <w:rsid w:val="00115D10"/>
    <w:rsid w:val="00116717"/>
    <w:rsid w:val="00116EE8"/>
    <w:rsid w:val="00117B4A"/>
    <w:rsid w:val="0012077C"/>
    <w:rsid w:val="00121B72"/>
    <w:rsid w:val="0012343A"/>
    <w:rsid w:val="00123C69"/>
    <w:rsid w:val="00124BAD"/>
    <w:rsid w:val="00124CF9"/>
    <w:rsid w:val="00130A2F"/>
    <w:rsid w:val="00130B4E"/>
    <w:rsid w:val="00131210"/>
    <w:rsid w:val="00137D37"/>
    <w:rsid w:val="00142FD5"/>
    <w:rsid w:val="001436F5"/>
    <w:rsid w:val="00145C76"/>
    <w:rsid w:val="00151FCE"/>
    <w:rsid w:val="00152E38"/>
    <w:rsid w:val="00154987"/>
    <w:rsid w:val="00155B31"/>
    <w:rsid w:val="00162F8A"/>
    <w:rsid w:val="001653E1"/>
    <w:rsid w:val="00166151"/>
    <w:rsid w:val="001730F4"/>
    <w:rsid w:val="00173B6B"/>
    <w:rsid w:val="001754D2"/>
    <w:rsid w:val="001766DC"/>
    <w:rsid w:val="001774E2"/>
    <w:rsid w:val="001811D4"/>
    <w:rsid w:val="00187904"/>
    <w:rsid w:val="001929DA"/>
    <w:rsid w:val="001958C1"/>
    <w:rsid w:val="00195F86"/>
    <w:rsid w:val="001976C4"/>
    <w:rsid w:val="00197BFE"/>
    <w:rsid w:val="00197E20"/>
    <w:rsid w:val="001A3533"/>
    <w:rsid w:val="001A447D"/>
    <w:rsid w:val="001B0C2C"/>
    <w:rsid w:val="001B10C8"/>
    <w:rsid w:val="001B2CA9"/>
    <w:rsid w:val="001C1AF2"/>
    <w:rsid w:val="001C217E"/>
    <w:rsid w:val="001C316F"/>
    <w:rsid w:val="001D788C"/>
    <w:rsid w:val="001E231B"/>
    <w:rsid w:val="001E2A80"/>
    <w:rsid w:val="001E3FCF"/>
    <w:rsid w:val="001E6880"/>
    <w:rsid w:val="001E71AD"/>
    <w:rsid w:val="001F0A07"/>
    <w:rsid w:val="001F1BDA"/>
    <w:rsid w:val="001F650C"/>
    <w:rsid w:val="00205012"/>
    <w:rsid w:val="00214934"/>
    <w:rsid w:val="00220601"/>
    <w:rsid w:val="00221B3A"/>
    <w:rsid w:val="00221C93"/>
    <w:rsid w:val="00227181"/>
    <w:rsid w:val="00227D33"/>
    <w:rsid w:val="002315AA"/>
    <w:rsid w:val="002317B1"/>
    <w:rsid w:val="00232007"/>
    <w:rsid w:val="00232D6F"/>
    <w:rsid w:val="00232F6C"/>
    <w:rsid w:val="0024299C"/>
    <w:rsid w:val="00243B47"/>
    <w:rsid w:val="00243F20"/>
    <w:rsid w:val="00245C83"/>
    <w:rsid w:val="00246345"/>
    <w:rsid w:val="00250978"/>
    <w:rsid w:val="002509DD"/>
    <w:rsid w:val="002513A0"/>
    <w:rsid w:val="0025181A"/>
    <w:rsid w:val="00252D20"/>
    <w:rsid w:val="00254671"/>
    <w:rsid w:val="002554CA"/>
    <w:rsid w:val="00255CDF"/>
    <w:rsid w:val="00256FB1"/>
    <w:rsid w:val="00260DA9"/>
    <w:rsid w:val="00262057"/>
    <w:rsid w:val="002620A8"/>
    <w:rsid w:val="00264A7F"/>
    <w:rsid w:val="0027004A"/>
    <w:rsid w:val="00274CBF"/>
    <w:rsid w:val="00274F92"/>
    <w:rsid w:val="002770EF"/>
    <w:rsid w:val="00280364"/>
    <w:rsid w:val="00280B1A"/>
    <w:rsid w:val="0028283C"/>
    <w:rsid w:val="00284446"/>
    <w:rsid w:val="002857A7"/>
    <w:rsid w:val="00286C33"/>
    <w:rsid w:val="002872D0"/>
    <w:rsid w:val="00287FD9"/>
    <w:rsid w:val="00290532"/>
    <w:rsid w:val="00290FDF"/>
    <w:rsid w:val="00292B13"/>
    <w:rsid w:val="00293AA9"/>
    <w:rsid w:val="00296B17"/>
    <w:rsid w:val="0029783D"/>
    <w:rsid w:val="002A0F27"/>
    <w:rsid w:val="002A5537"/>
    <w:rsid w:val="002A7FE3"/>
    <w:rsid w:val="002B1A6C"/>
    <w:rsid w:val="002B28A1"/>
    <w:rsid w:val="002B7799"/>
    <w:rsid w:val="002C4175"/>
    <w:rsid w:val="002C547E"/>
    <w:rsid w:val="002C57D6"/>
    <w:rsid w:val="002C5AF2"/>
    <w:rsid w:val="002C6B1A"/>
    <w:rsid w:val="002C7437"/>
    <w:rsid w:val="002C779A"/>
    <w:rsid w:val="002D02CB"/>
    <w:rsid w:val="002D1AE6"/>
    <w:rsid w:val="002D45B9"/>
    <w:rsid w:val="002E357B"/>
    <w:rsid w:val="002E4C4C"/>
    <w:rsid w:val="002E5657"/>
    <w:rsid w:val="002E5DF7"/>
    <w:rsid w:val="002F1A6B"/>
    <w:rsid w:val="002F274C"/>
    <w:rsid w:val="002F5D78"/>
    <w:rsid w:val="002F61D3"/>
    <w:rsid w:val="002F77F1"/>
    <w:rsid w:val="00300A98"/>
    <w:rsid w:val="00301007"/>
    <w:rsid w:val="003076EF"/>
    <w:rsid w:val="003104AC"/>
    <w:rsid w:val="00310BED"/>
    <w:rsid w:val="0031548C"/>
    <w:rsid w:val="0031623D"/>
    <w:rsid w:val="00317979"/>
    <w:rsid w:val="0032145A"/>
    <w:rsid w:val="003239E7"/>
    <w:rsid w:val="00324CC1"/>
    <w:rsid w:val="003258C2"/>
    <w:rsid w:val="003258F3"/>
    <w:rsid w:val="00330C55"/>
    <w:rsid w:val="00335B9B"/>
    <w:rsid w:val="00342707"/>
    <w:rsid w:val="00343388"/>
    <w:rsid w:val="003439D3"/>
    <w:rsid w:val="00344414"/>
    <w:rsid w:val="00345EC8"/>
    <w:rsid w:val="00346381"/>
    <w:rsid w:val="00353551"/>
    <w:rsid w:val="00356A4E"/>
    <w:rsid w:val="00357554"/>
    <w:rsid w:val="003608CF"/>
    <w:rsid w:val="003635DC"/>
    <w:rsid w:val="003706C4"/>
    <w:rsid w:val="00372DF6"/>
    <w:rsid w:val="00373755"/>
    <w:rsid w:val="0037405F"/>
    <w:rsid w:val="003756AD"/>
    <w:rsid w:val="00376026"/>
    <w:rsid w:val="00381931"/>
    <w:rsid w:val="00381C6B"/>
    <w:rsid w:val="00382B88"/>
    <w:rsid w:val="00383383"/>
    <w:rsid w:val="00383ECB"/>
    <w:rsid w:val="0038426D"/>
    <w:rsid w:val="00387218"/>
    <w:rsid w:val="00395726"/>
    <w:rsid w:val="00395A45"/>
    <w:rsid w:val="003960D1"/>
    <w:rsid w:val="003975C2"/>
    <w:rsid w:val="003A3C0F"/>
    <w:rsid w:val="003A4582"/>
    <w:rsid w:val="003A480D"/>
    <w:rsid w:val="003A733B"/>
    <w:rsid w:val="003B2226"/>
    <w:rsid w:val="003B282D"/>
    <w:rsid w:val="003B2DFE"/>
    <w:rsid w:val="003B461B"/>
    <w:rsid w:val="003C3121"/>
    <w:rsid w:val="003C5F14"/>
    <w:rsid w:val="003C6AFE"/>
    <w:rsid w:val="003D027D"/>
    <w:rsid w:val="003D037E"/>
    <w:rsid w:val="003D03BC"/>
    <w:rsid w:val="003D0B58"/>
    <w:rsid w:val="003D1E5F"/>
    <w:rsid w:val="003E07BD"/>
    <w:rsid w:val="003E2F3E"/>
    <w:rsid w:val="003E7EE4"/>
    <w:rsid w:val="003F14BE"/>
    <w:rsid w:val="003F5D56"/>
    <w:rsid w:val="003F68F5"/>
    <w:rsid w:val="003F6B3F"/>
    <w:rsid w:val="00401147"/>
    <w:rsid w:val="00420DA8"/>
    <w:rsid w:val="0042187A"/>
    <w:rsid w:val="004219AA"/>
    <w:rsid w:val="00422A7E"/>
    <w:rsid w:val="00427591"/>
    <w:rsid w:val="004303B4"/>
    <w:rsid w:val="00432015"/>
    <w:rsid w:val="00435AD5"/>
    <w:rsid w:val="00437578"/>
    <w:rsid w:val="00445A66"/>
    <w:rsid w:val="00446848"/>
    <w:rsid w:val="00447F60"/>
    <w:rsid w:val="0045191C"/>
    <w:rsid w:val="00452913"/>
    <w:rsid w:val="0045297E"/>
    <w:rsid w:val="00457733"/>
    <w:rsid w:val="004616D2"/>
    <w:rsid w:val="00466134"/>
    <w:rsid w:val="0046698B"/>
    <w:rsid w:val="00467BE9"/>
    <w:rsid w:val="004744B4"/>
    <w:rsid w:val="004755BF"/>
    <w:rsid w:val="00476F09"/>
    <w:rsid w:val="004817A7"/>
    <w:rsid w:val="0048312B"/>
    <w:rsid w:val="004834DB"/>
    <w:rsid w:val="004858DC"/>
    <w:rsid w:val="0048733A"/>
    <w:rsid w:val="004A0E39"/>
    <w:rsid w:val="004A2600"/>
    <w:rsid w:val="004A2CEF"/>
    <w:rsid w:val="004A407F"/>
    <w:rsid w:val="004A69AC"/>
    <w:rsid w:val="004B056A"/>
    <w:rsid w:val="004B79BD"/>
    <w:rsid w:val="004B7F57"/>
    <w:rsid w:val="004C09DF"/>
    <w:rsid w:val="004C3B2E"/>
    <w:rsid w:val="004D3F8F"/>
    <w:rsid w:val="004E2433"/>
    <w:rsid w:val="004E67EE"/>
    <w:rsid w:val="004F274A"/>
    <w:rsid w:val="004F3253"/>
    <w:rsid w:val="004F4AE9"/>
    <w:rsid w:val="004F6FA9"/>
    <w:rsid w:val="0050002F"/>
    <w:rsid w:val="00500B42"/>
    <w:rsid w:val="00501340"/>
    <w:rsid w:val="005029B6"/>
    <w:rsid w:val="00504C57"/>
    <w:rsid w:val="00505B5C"/>
    <w:rsid w:val="00505D63"/>
    <w:rsid w:val="00510778"/>
    <w:rsid w:val="00513BDB"/>
    <w:rsid w:val="0051617C"/>
    <w:rsid w:val="00516CF5"/>
    <w:rsid w:val="00521EB2"/>
    <w:rsid w:val="00524025"/>
    <w:rsid w:val="00525291"/>
    <w:rsid w:val="00530D77"/>
    <w:rsid w:val="005329A3"/>
    <w:rsid w:val="00534299"/>
    <w:rsid w:val="005379AE"/>
    <w:rsid w:val="00537AF2"/>
    <w:rsid w:val="00540E77"/>
    <w:rsid w:val="00546718"/>
    <w:rsid w:val="00552022"/>
    <w:rsid w:val="00553CF9"/>
    <w:rsid w:val="005568B8"/>
    <w:rsid w:val="00557306"/>
    <w:rsid w:val="00563A38"/>
    <w:rsid w:val="00563F07"/>
    <w:rsid w:val="00565D73"/>
    <w:rsid w:val="005733B2"/>
    <w:rsid w:val="0057365E"/>
    <w:rsid w:val="00577388"/>
    <w:rsid w:val="005777BC"/>
    <w:rsid w:val="00577A89"/>
    <w:rsid w:val="005815B5"/>
    <w:rsid w:val="00585641"/>
    <w:rsid w:val="00587CEA"/>
    <w:rsid w:val="00587D14"/>
    <w:rsid w:val="00591241"/>
    <w:rsid w:val="0059557A"/>
    <w:rsid w:val="005A043E"/>
    <w:rsid w:val="005A31D7"/>
    <w:rsid w:val="005A37E2"/>
    <w:rsid w:val="005A3B12"/>
    <w:rsid w:val="005A3D75"/>
    <w:rsid w:val="005B109B"/>
    <w:rsid w:val="005B2200"/>
    <w:rsid w:val="005B378C"/>
    <w:rsid w:val="005B7836"/>
    <w:rsid w:val="005C080F"/>
    <w:rsid w:val="005C393B"/>
    <w:rsid w:val="005C4731"/>
    <w:rsid w:val="005C64D9"/>
    <w:rsid w:val="005C735E"/>
    <w:rsid w:val="005D2D0E"/>
    <w:rsid w:val="005D4F9A"/>
    <w:rsid w:val="005E0629"/>
    <w:rsid w:val="005E1CA6"/>
    <w:rsid w:val="005E58DA"/>
    <w:rsid w:val="005E5F05"/>
    <w:rsid w:val="005E6873"/>
    <w:rsid w:val="005E7E91"/>
    <w:rsid w:val="005E7FEF"/>
    <w:rsid w:val="005F1638"/>
    <w:rsid w:val="005F2DC7"/>
    <w:rsid w:val="005F6146"/>
    <w:rsid w:val="005F6902"/>
    <w:rsid w:val="005F7D1C"/>
    <w:rsid w:val="0060304B"/>
    <w:rsid w:val="00603547"/>
    <w:rsid w:val="00605152"/>
    <w:rsid w:val="006057AD"/>
    <w:rsid w:val="0060720D"/>
    <w:rsid w:val="00607257"/>
    <w:rsid w:val="00607510"/>
    <w:rsid w:val="00611944"/>
    <w:rsid w:val="00611D5A"/>
    <w:rsid w:val="00615CA5"/>
    <w:rsid w:val="006168EF"/>
    <w:rsid w:val="00616A16"/>
    <w:rsid w:val="00617853"/>
    <w:rsid w:val="006212BB"/>
    <w:rsid w:val="006243F8"/>
    <w:rsid w:val="00624A27"/>
    <w:rsid w:val="00625454"/>
    <w:rsid w:val="00625DF8"/>
    <w:rsid w:val="00626DED"/>
    <w:rsid w:val="00631E0D"/>
    <w:rsid w:val="006326D9"/>
    <w:rsid w:val="006329B3"/>
    <w:rsid w:val="00633C89"/>
    <w:rsid w:val="00634FA0"/>
    <w:rsid w:val="00636538"/>
    <w:rsid w:val="006367AA"/>
    <w:rsid w:val="00640B0F"/>
    <w:rsid w:val="006421D2"/>
    <w:rsid w:val="006432FD"/>
    <w:rsid w:val="00646011"/>
    <w:rsid w:val="00647B94"/>
    <w:rsid w:val="00647D07"/>
    <w:rsid w:val="006528CF"/>
    <w:rsid w:val="0065431C"/>
    <w:rsid w:val="0065686A"/>
    <w:rsid w:val="00660165"/>
    <w:rsid w:val="00660A2B"/>
    <w:rsid w:val="00666099"/>
    <w:rsid w:val="00666147"/>
    <w:rsid w:val="00666544"/>
    <w:rsid w:val="00682F9B"/>
    <w:rsid w:val="00690712"/>
    <w:rsid w:val="00692592"/>
    <w:rsid w:val="00696A62"/>
    <w:rsid w:val="00696B37"/>
    <w:rsid w:val="006A3870"/>
    <w:rsid w:val="006A6B69"/>
    <w:rsid w:val="006A7151"/>
    <w:rsid w:val="006A783B"/>
    <w:rsid w:val="006B2D0E"/>
    <w:rsid w:val="006B6B3B"/>
    <w:rsid w:val="006B730A"/>
    <w:rsid w:val="006C0E6E"/>
    <w:rsid w:val="006C4270"/>
    <w:rsid w:val="006C5606"/>
    <w:rsid w:val="006C6140"/>
    <w:rsid w:val="006E1867"/>
    <w:rsid w:val="006E187E"/>
    <w:rsid w:val="006E40E3"/>
    <w:rsid w:val="006E4B65"/>
    <w:rsid w:val="006F1122"/>
    <w:rsid w:val="006F783A"/>
    <w:rsid w:val="00701869"/>
    <w:rsid w:val="0070293A"/>
    <w:rsid w:val="00703BFC"/>
    <w:rsid w:val="00704AF4"/>
    <w:rsid w:val="007063D6"/>
    <w:rsid w:val="007064FF"/>
    <w:rsid w:val="00706FA5"/>
    <w:rsid w:val="007120C2"/>
    <w:rsid w:val="0071596E"/>
    <w:rsid w:val="00716F99"/>
    <w:rsid w:val="0071747B"/>
    <w:rsid w:val="007201D0"/>
    <w:rsid w:val="00720786"/>
    <w:rsid w:val="00721B73"/>
    <w:rsid w:val="007221B3"/>
    <w:rsid w:val="00726CDA"/>
    <w:rsid w:val="00736E1E"/>
    <w:rsid w:val="00737736"/>
    <w:rsid w:val="00742BF8"/>
    <w:rsid w:val="00745AD2"/>
    <w:rsid w:val="00747D8E"/>
    <w:rsid w:val="0075007B"/>
    <w:rsid w:val="0075304F"/>
    <w:rsid w:val="00753307"/>
    <w:rsid w:val="0075444A"/>
    <w:rsid w:val="007557F1"/>
    <w:rsid w:val="007568D1"/>
    <w:rsid w:val="00757B9F"/>
    <w:rsid w:val="0076074D"/>
    <w:rsid w:val="007620D6"/>
    <w:rsid w:val="00762879"/>
    <w:rsid w:val="00762C29"/>
    <w:rsid w:val="00765B34"/>
    <w:rsid w:val="007716A4"/>
    <w:rsid w:val="00774398"/>
    <w:rsid w:val="00774ACB"/>
    <w:rsid w:val="0077597E"/>
    <w:rsid w:val="007804D7"/>
    <w:rsid w:val="00781E17"/>
    <w:rsid w:val="00784170"/>
    <w:rsid w:val="00785F1B"/>
    <w:rsid w:val="00786F68"/>
    <w:rsid w:val="00787335"/>
    <w:rsid w:val="00791A9B"/>
    <w:rsid w:val="007937E5"/>
    <w:rsid w:val="00794D32"/>
    <w:rsid w:val="007A1F04"/>
    <w:rsid w:val="007A2347"/>
    <w:rsid w:val="007B11BD"/>
    <w:rsid w:val="007B69DA"/>
    <w:rsid w:val="007C1048"/>
    <w:rsid w:val="007C2FB1"/>
    <w:rsid w:val="007C64A1"/>
    <w:rsid w:val="007C68C3"/>
    <w:rsid w:val="007D1469"/>
    <w:rsid w:val="007D51BC"/>
    <w:rsid w:val="007E009C"/>
    <w:rsid w:val="007E1AEF"/>
    <w:rsid w:val="007E27A6"/>
    <w:rsid w:val="007E533C"/>
    <w:rsid w:val="007E5753"/>
    <w:rsid w:val="007F4528"/>
    <w:rsid w:val="007F6D1E"/>
    <w:rsid w:val="00801807"/>
    <w:rsid w:val="00803370"/>
    <w:rsid w:val="008055E3"/>
    <w:rsid w:val="008063B0"/>
    <w:rsid w:val="0080718A"/>
    <w:rsid w:val="00811424"/>
    <w:rsid w:val="008145F2"/>
    <w:rsid w:val="00814744"/>
    <w:rsid w:val="00814B51"/>
    <w:rsid w:val="00820E08"/>
    <w:rsid w:val="00822EB8"/>
    <w:rsid w:val="0082771C"/>
    <w:rsid w:val="008345D1"/>
    <w:rsid w:val="00835080"/>
    <w:rsid w:val="00835F13"/>
    <w:rsid w:val="0083756A"/>
    <w:rsid w:val="00840AFF"/>
    <w:rsid w:val="008453D2"/>
    <w:rsid w:val="00845CEE"/>
    <w:rsid w:val="00847E9B"/>
    <w:rsid w:val="0085048C"/>
    <w:rsid w:val="00854044"/>
    <w:rsid w:val="00854D7F"/>
    <w:rsid w:val="008633AE"/>
    <w:rsid w:val="00864B4E"/>
    <w:rsid w:val="00866A63"/>
    <w:rsid w:val="008732D2"/>
    <w:rsid w:val="008746A7"/>
    <w:rsid w:val="00874E60"/>
    <w:rsid w:val="0087511E"/>
    <w:rsid w:val="0087524C"/>
    <w:rsid w:val="00875DE2"/>
    <w:rsid w:val="0088530A"/>
    <w:rsid w:val="0088552A"/>
    <w:rsid w:val="0088736D"/>
    <w:rsid w:val="00892829"/>
    <w:rsid w:val="0089428A"/>
    <w:rsid w:val="00894466"/>
    <w:rsid w:val="008A2BCC"/>
    <w:rsid w:val="008A594C"/>
    <w:rsid w:val="008B04EE"/>
    <w:rsid w:val="008B0507"/>
    <w:rsid w:val="008B28D2"/>
    <w:rsid w:val="008B30BA"/>
    <w:rsid w:val="008B5E63"/>
    <w:rsid w:val="008C13CA"/>
    <w:rsid w:val="008C14D6"/>
    <w:rsid w:val="008C2F84"/>
    <w:rsid w:val="008C3E76"/>
    <w:rsid w:val="008C4739"/>
    <w:rsid w:val="008D04CF"/>
    <w:rsid w:val="008D0EA2"/>
    <w:rsid w:val="008D2828"/>
    <w:rsid w:val="008D2A6C"/>
    <w:rsid w:val="008D4295"/>
    <w:rsid w:val="008D7F4D"/>
    <w:rsid w:val="008E1C3F"/>
    <w:rsid w:val="008E73A7"/>
    <w:rsid w:val="008F0B1D"/>
    <w:rsid w:val="008F17BD"/>
    <w:rsid w:val="008F1FE1"/>
    <w:rsid w:val="008F3AA7"/>
    <w:rsid w:val="008F59C4"/>
    <w:rsid w:val="008F6C29"/>
    <w:rsid w:val="00902C54"/>
    <w:rsid w:val="00904010"/>
    <w:rsid w:val="00905E8E"/>
    <w:rsid w:val="00906AAA"/>
    <w:rsid w:val="00911904"/>
    <w:rsid w:val="00912214"/>
    <w:rsid w:val="00914F06"/>
    <w:rsid w:val="00915B29"/>
    <w:rsid w:val="00916B31"/>
    <w:rsid w:val="00916DCF"/>
    <w:rsid w:val="00917BE2"/>
    <w:rsid w:val="009213ED"/>
    <w:rsid w:val="0093111D"/>
    <w:rsid w:val="009311A7"/>
    <w:rsid w:val="00934777"/>
    <w:rsid w:val="00934CD5"/>
    <w:rsid w:val="0093770A"/>
    <w:rsid w:val="00943580"/>
    <w:rsid w:val="00945D93"/>
    <w:rsid w:val="00953359"/>
    <w:rsid w:val="0095397F"/>
    <w:rsid w:val="00953C47"/>
    <w:rsid w:val="00955A74"/>
    <w:rsid w:val="00960E4E"/>
    <w:rsid w:val="0096235A"/>
    <w:rsid w:val="009629EC"/>
    <w:rsid w:val="00963266"/>
    <w:rsid w:val="00963F20"/>
    <w:rsid w:val="009654BC"/>
    <w:rsid w:val="009672AD"/>
    <w:rsid w:val="00967C37"/>
    <w:rsid w:val="0097021D"/>
    <w:rsid w:val="00975DE9"/>
    <w:rsid w:val="00975F64"/>
    <w:rsid w:val="0097769C"/>
    <w:rsid w:val="00983B70"/>
    <w:rsid w:val="00987E92"/>
    <w:rsid w:val="00994616"/>
    <w:rsid w:val="00997203"/>
    <w:rsid w:val="009A176A"/>
    <w:rsid w:val="009A5D8E"/>
    <w:rsid w:val="009B2A5A"/>
    <w:rsid w:val="009B46EB"/>
    <w:rsid w:val="009B6854"/>
    <w:rsid w:val="009B69A4"/>
    <w:rsid w:val="009C01C5"/>
    <w:rsid w:val="009C0E1B"/>
    <w:rsid w:val="009C5C6D"/>
    <w:rsid w:val="009C6C8D"/>
    <w:rsid w:val="009D0776"/>
    <w:rsid w:val="009D2595"/>
    <w:rsid w:val="009D3A19"/>
    <w:rsid w:val="009D4E79"/>
    <w:rsid w:val="009D628D"/>
    <w:rsid w:val="009D6BEC"/>
    <w:rsid w:val="009E03A9"/>
    <w:rsid w:val="009E15E5"/>
    <w:rsid w:val="009E1BF1"/>
    <w:rsid w:val="009E2506"/>
    <w:rsid w:val="009E3A41"/>
    <w:rsid w:val="009E42E7"/>
    <w:rsid w:val="009E48A0"/>
    <w:rsid w:val="009F001A"/>
    <w:rsid w:val="009F2CCE"/>
    <w:rsid w:val="00A00EDC"/>
    <w:rsid w:val="00A05364"/>
    <w:rsid w:val="00A071ED"/>
    <w:rsid w:val="00A108A1"/>
    <w:rsid w:val="00A10AFF"/>
    <w:rsid w:val="00A13000"/>
    <w:rsid w:val="00A13EE6"/>
    <w:rsid w:val="00A168F3"/>
    <w:rsid w:val="00A169C0"/>
    <w:rsid w:val="00A173BF"/>
    <w:rsid w:val="00A25507"/>
    <w:rsid w:val="00A269E1"/>
    <w:rsid w:val="00A274AD"/>
    <w:rsid w:val="00A31645"/>
    <w:rsid w:val="00A32581"/>
    <w:rsid w:val="00A348B7"/>
    <w:rsid w:val="00A352AA"/>
    <w:rsid w:val="00A37735"/>
    <w:rsid w:val="00A37AD5"/>
    <w:rsid w:val="00A40B67"/>
    <w:rsid w:val="00A42B46"/>
    <w:rsid w:val="00A43CF8"/>
    <w:rsid w:val="00A44C68"/>
    <w:rsid w:val="00A4554E"/>
    <w:rsid w:val="00A52E5F"/>
    <w:rsid w:val="00A545A2"/>
    <w:rsid w:val="00A555B8"/>
    <w:rsid w:val="00A55E74"/>
    <w:rsid w:val="00A56ADB"/>
    <w:rsid w:val="00A6075D"/>
    <w:rsid w:val="00A6136E"/>
    <w:rsid w:val="00A61566"/>
    <w:rsid w:val="00A655BE"/>
    <w:rsid w:val="00A65CE0"/>
    <w:rsid w:val="00A67FC2"/>
    <w:rsid w:val="00A70CAE"/>
    <w:rsid w:val="00A72D97"/>
    <w:rsid w:val="00A76D71"/>
    <w:rsid w:val="00A830AB"/>
    <w:rsid w:val="00A8311D"/>
    <w:rsid w:val="00A8416B"/>
    <w:rsid w:val="00A87B5F"/>
    <w:rsid w:val="00A908CA"/>
    <w:rsid w:val="00A924C6"/>
    <w:rsid w:val="00A929F5"/>
    <w:rsid w:val="00A931D8"/>
    <w:rsid w:val="00A95095"/>
    <w:rsid w:val="00A970B0"/>
    <w:rsid w:val="00AA0C10"/>
    <w:rsid w:val="00AA25DE"/>
    <w:rsid w:val="00AA6CD1"/>
    <w:rsid w:val="00AB3359"/>
    <w:rsid w:val="00AB5740"/>
    <w:rsid w:val="00AB72EB"/>
    <w:rsid w:val="00AC4515"/>
    <w:rsid w:val="00AC7ACD"/>
    <w:rsid w:val="00AD14B6"/>
    <w:rsid w:val="00AD4374"/>
    <w:rsid w:val="00AD4449"/>
    <w:rsid w:val="00AD44E3"/>
    <w:rsid w:val="00AD4994"/>
    <w:rsid w:val="00AD6D85"/>
    <w:rsid w:val="00AD78E4"/>
    <w:rsid w:val="00AE3BC9"/>
    <w:rsid w:val="00AF22E1"/>
    <w:rsid w:val="00B0753B"/>
    <w:rsid w:val="00B12346"/>
    <w:rsid w:val="00B153E3"/>
    <w:rsid w:val="00B227B0"/>
    <w:rsid w:val="00B22B23"/>
    <w:rsid w:val="00B24487"/>
    <w:rsid w:val="00B247C5"/>
    <w:rsid w:val="00B24D07"/>
    <w:rsid w:val="00B2669E"/>
    <w:rsid w:val="00B27603"/>
    <w:rsid w:val="00B27D76"/>
    <w:rsid w:val="00B305D2"/>
    <w:rsid w:val="00B30A75"/>
    <w:rsid w:val="00B3479C"/>
    <w:rsid w:val="00B37BD4"/>
    <w:rsid w:val="00B40538"/>
    <w:rsid w:val="00B4080B"/>
    <w:rsid w:val="00B44383"/>
    <w:rsid w:val="00B45099"/>
    <w:rsid w:val="00B455B1"/>
    <w:rsid w:val="00B47C96"/>
    <w:rsid w:val="00B523D7"/>
    <w:rsid w:val="00B532FF"/>
    <w:rsid w:val="00B617D6"/>
    <w:rsid w:val="00B62B6D"/>
    <w:rsid w:val="00B6408C"/>
    <w:rsid w:val="00B64118"/>
    <w:rsid w:val="00B70862"/>
    <w:rsid w:val="00B71079"/>
    <w:rsid w:val="00B720CD"/>
    <w:rsid w:val="00B74369"/>
    <w:rsid w:val="00B7702C"/>
    <w:rsid w:val="00B80D94"/>
    <w:rsid w:val="00B865D4"/>
    <w:rsid w:val="00B90A26"/>
    <w:rsid w:val="00B91D42"/>
    <w:rsid w:val="00B93723"/>
    <w:rsid w:val="00B93FFE"/>
    <w:rsid w:val="00B971B2"/>
    <w:rsid w:val="00B976F6"/>
    <w:rsid w:val="00BB058A"/>
    <w:rsid w:val="00BB226F"/>
    <w:rsid w:val="00BB264B"/>
    <w:rsid w:val="00BB46E7"/>
    <w:rsid w:val="00BC3BE0"/>
    <w:rsid w:val="00BC3E84"/>
    <w:rsid w:val="00BC5C4E"/>
    <w:rsid w:val="00BC645E"/>
    <w:rsid w:val="00BC7916"/>
    <w:rsid w:val="00BD4320"/>
    <w:rsid w:val="00BD4C57"/>
    <w:rsid w:val="00BD7E9C"/>
    <w:rsid w:val="00BE0041"/>
    <w:rsid w:val="00BE2C6E"/>
    <w:rsid w:val="00BE3AA9"/>
    <w:rsid w:val="00BE481A"/>
    <w:rsid w:val="00BF238D"/>
    <w:rsid w:val="00BF405B"/>
    <w:rsid w:val="00BF42A6"/>
    <w:rsid w:val="00BF54B0"/>
    <w:rsid w:val="00BF569F"/>
    <w:rsid w:val="00BF7538"/>
    <w:rsid w:val="00C00B7D"/>
    <w:rsid w:val="00C018D8"/>
    <w:rsid w:val="00C03892"/>
    <w:rsid w:val="00C0422B"/>
    <w:rsid w:val="00C04FEB"/>
    <w:rsid w:val="00C121C0"/>
    <w:rsid w:val="00C173A1"/>
    <w:rsid w:val="00C17BA7"/>
    <w:rsid w:val="00C20683"/>
    <w:rsid w:val="00C302CA"/>
    <w:rsid w:val="00C30AF5"/>
    <w:rsid w:val="00C313BC"/>
    <w:rsid w:val="00C321B4"/>
    <w:rsid w:val="00C37F39"/>
    <w:rsid w:val="00C44239"/>
    <w:rsid w:val="00C4439C"/>
    <w:rsid w:val="00C46540"/>
    <w:rsid w:val="00C46B1E"/>
    <w:rsid w:val="00C4736D"/>
    <w:rsid w:val="00C5746F"/>
    <w:rsid w:val="00C57CC9"/>
    <w:rsid w:val="00C60EC8"/>
    <w:rsid w:val="00C62E95"/>
    <w:rsid w:val="00C6329D"/>
    <w:rsid w:val="00C6346A"/>
    <w:rsid w:val="00C67964"/>
    <w:rsid w:val="00C72077"/>
    <w:rsid w:val="00C75AF6"/>
    <w:rsid w:val="00C80C1F"/>
    <w:rsid w:val="00C81C92"/>
    <w:rsid w:val="00C82ECC"/>
    <w:rsid w:val="00C833F9"/>
    <w:rsid w:val="00C8600D"/>
    <w:rsid w:val="00C91FD5"/>
    <w:rsid w:val="00C92F54"/>
    <w:rsid w:val="00C96155"/>
    <w:rsid w:val="00CA25FA"/>
    <w:rsid w:val="00CA3F0A"/>
    <w:rsid w:val="00CA5268"/>
    <w:rsid w:val="00CA5771"/>
    <w:rsid w:val="00CA59AB"/>
    <w:rsid w:val="00CA7719"/>
    <w:rsid w:val="00CB1050"/>
    <w:rsid w:val="00CB1B64"/>
    <w:rsid w:val="00CB2F38"/>
    <w:rsid w:val="00CB3DC8"/>
    <w:rsid w:val="00CB6B38"/>
    <w:rsid w:val="00CB7C2D"/>
    <w:rsid w:val="00CC4184"/>
    <w:rsid w:val="00CC4F4F"/>
    <w:rsid w:val="00CC71F1"/>
    <w:rsid w:val="00CD0ED8"/>
    <w:rsid w:val="00CD1727"/>
    <w:rsid w:val="00CD429B"/>
    <w:rsid w:val="00CD54F8"/>
    <w:rsid w:val="00CE00C3"/>
    <w:rsid w:val="00CE5B73"/>
    <w:rsid w:val="00CE717F"/>
    <w:rsid w:val="00CF0D4B"/>
    <w:rsid w:val="00CF2257"/>
    <w:rsid w:val="00CF2617"/>
    <w:rsid w:val="00CF64D9"/>
    <w:rsid w:val="00D00033"/>
    <w:rsid w:val="00D04A61"/>
    <w:rsid w:val="00D10467"/>
    <w:rsid w:val="00D12B46"/>
    <w:rsid w:val="00D15B55"/>
    <w:rsid w:val="00D15BD6"/>
    <w:rsid w:val="00D165B3"/>
    <w:rsid w:val="00D17C79"/>
    <w:rsid w:val="00D20310"/>
    <w:rsid w:val="00D21558"/>
    <w:rsid w:val="00D242CF"/>
    <w:rsid w:val="00D2512F"/>
    <w:rsid w:val="00D2631D"/>
    <w:rsid w:val="00D26F9D"/>
    <w:rsid w:val="00D308CD"/>
    <w:rsid w:val="00D32A60"/>
    <w:rsid w:val="00D365DF"/>
    <w:rsid w:val="00D40DB8"/>
    <w:rsid w:val="00D421BE"/>
    <w:rsid w:val="00D42E05"/>
    <w:rsid w:val="00D4392B"/>
    <w:rsid w:val="00D43CAA"/>
    <w:rsid w:val="00D43CD4"/>
    <w:rsid w:val="00D44394"/>
    <w:rsid w:val="00D44C05"/>
    <w:rsid w:val="00D44EE9"/>
    <w:rsid w:val="00D45EF2"/>
    <w:rsid w:val="00D519CF"/>
    <w:rsid w:val="00D526BE"/>
    <w:rsid w:val="00D52D72"/>
    <w:rsid w:val="00D53018"/>
    <w:rsid w:val="00D545E5"/>
    <w:rsid w:val="00D5527E"/>
    <w:rsid w:val="00D62FB0"/>
    <w:rsid w:val="00D64306"/>
    <w:rsid w:val="00D732D3"/>
    <w:rsid w:val="00D757BE"/>
    <w:rsid w:val="00D76DED"/>
    <w:rsid w:val="00D8139E"/>
    <w:rsid w:val="00D81E5A"/>
    <w:rsid w:val="00D823E2"/>
    <w:rsid w:val="00D83381"/>
    <w:rsid w:val="00D83A50"/>
    <w:rsid w:val="00D85F79"/>
    <w:rsid w:val="00D86331"/>
    <w:rsid w:val="00D86B1C"/>
    <w:rsid w:val="00D86F57"/>
    <w:rsid w:val="00D87335"/>
    <w:rsid w:val="00D91DDF"/>
    <w:rsid w:val="00D93C7C"/>
    <w:rsid w:val="00D93DA0"/>
    <w:rsid w:val="00D94E76"/>
    <w:rsid w:val="00D96497"/>
    <w:rsid w:val="00D97C71"/>
    <w:rsid w:val="00DA43C6"/>
    <w:rsid w:val="00DA52F5"/>
    <w:rsid w:val="00DB0ED0"/>
    <w:rsid w:val="00DB19C6"/>
    <w:rsid w:val="00DB252E"/>
    <w:rsid w:val="00DB4FC1"/>
    <w:rsid w:val="00DB5FE8"/>
    <w:rsid w:val="00DC1268"/>
    <w:rsid w:val="00DC254B"/>
    <w:rsid w:val="00DC25D1"/>
    <w:rsid w:val="00DC3213"/>
    <w:rsid w:val="00DC5FAC"/>
    <w:rsid w:val="00DC70A9"/>
    <w:rsid w:val="00DC78F4"/>
    <w:rsid w:val="00DC7AD5"/>
    <w:rsid w:val="00DD1F0B"/>
    <w:rsid w:val="00DD4725"/>
    <w:rsid w:val="00DD57E7"/>
    <w:rsid w:val="00DE08BB"/>
    <w:rsid w:val="00DE6BC9"/>
    <w:rsid w:val="00DF176F"/>
    <w:rsid w:val="00DF2474"/>
    <w:rsid w:val="00DF53A3"/>
    <w:rsid w:val="00DF56BC"/>
    <w:rsid w:val="00E01048"/>
    <w:rsid w:val="00E013E6"/>
    <w:rsid w:val="00E0252A"/>
    <w:rsid w:val="00E05C29"/>
    <w:rsid w:val="00E075AF"/>
    <w:rsid w:val="00E12289"/>
    <w:rsid w:val="00E12CA2"/>
    <w:rsid w:val="00E15835"/>
    <w:rsid w:val="00E17CA2"/>
    <w:rsid w:val="00E17F23"/>
    <w:rsid w:val="00E211D9"/>
    <w:rsid w:val="00E22A93"/>
    <w:rsid w:val="00E2531F"/>
    <w:rsid w:val="00E26F61"/>
    <w:rsid w:val="00E307C6"/>
    <w:rsid w:val="00E35CD6"/>
    <w:rsid w:val="00E4137F"/>
    <w:rsid w:val="00E42210"/>
    <w:rsid w:val="00E449BC"/>
    <w:rsid w:val="00E46014"/>
    <w:rsid w:val="00E50ECA"/>
    <w:rsid w:val="00E5371A"/>
    <w:rsid w:val="00E601A7"/>
    <w:rsid w:val="00E613D1"/>
    <w:rsid w:val="00E62442"/>
    <w:rsid w:val="00E661D3"/>
    <w:rsid w:val="00E7364B"/>
    <w:rsid w:val="00E73D3D"/>
    <w:rsid w:val="00E753A2"/>
    <w:rsid w:val="00E85634"/>
    <w:rsid w:val="00E85E9F"/>
    <w:rsid w:val="00E90627"/>
    <w:rsid w:val="00E92A09"/>
    <w:rsid w:val="00E92BE7"/>
    <w:rsid w:val="00E97017"/>
    <w:rsid w:val="00EA07B2"/>
    <w:rsid w:val="00EA46BE"/>
    <w:rsid w:val="00EA47E1"/>
    <w:rsid w:val="00EA4EC9"/>
    <w:rsid w:val="00EA530A"/>
    <w:rsid w:val="00EA60EA"/>
    <w:rsid w:val="00EA6195"/>
    <w:rsid w:val="00EA716D"/>
    <w:rsid w:val="00EA77C4"/>
    <w:rsid w:val="00EB4998"/>
    <w:rsid w:val="00EB5161"/>
    <w:rsid w:val="00EC13CD"/>
    <w:rsid w:val="00EC23AF"/>
    <w:rsid w:val="00EC3934"/>
    <w:rsid w:val="00EC4DE6"/>
    <w:rsid w:val="00EC5E45"/>
    <w:rsid w:val="00EC6224"/>
    <w:rsid w:val="00EC6ACB"/>
    <w:rsid w:val="00EC6C90"/>
    <w:rsid w:val="00ED06D2"/>
    <w:rsid w:val="00ED274E"/>
    <w:rsid w:val="00EE2A0F"/>
    <w:rsid w:val="00EF02EC"/>
    <w:rsid w:val="00EF06EE"/>
    <w:rsid w:val="00EF1E42"/>
    <w:rsid w:val="00EF45F1"/>
    <w:rsid w:val="00F0342F"/>
    <w:rsid w:val="00F04E2F"/>
    <w:rsid w:val="00F10A1A"/>
    <w:rsid w:val="00F129D9"/>
    <w:rsid w:val="00F13C58"/>
    <w:rsid w:val="00F15B02"/>
    <w:rsid w:val="00F172ED"/>
    <w:rsid w:val="00F17B51"/>
    <w:rsid w:val="00F257B8"/>
    <w:rsid w:val="00F33138"/>
    <w:rsid w:val="00F34BD3"/>
    <w:rsid w:val="00F35876"/>
    <w:rsid w:val="00F36711"/>
    <w:rsid w:val="00F40264"/>
    <w:rsid w:val="00F408E9"/>
    <w:rsid w:val="00F413B9"/>
    <w:rsid w:val="00F44A62"/>
    <w:rsid w:val="00F4518A"/>
    <w:rsid w:val="00F45EF6"/>
    <w:rsid w:val="00F4624D"/>
    <w:rsid w:val="00F47FCD"/>
    <w:rsid w:val="00F5013B"/>
    <w:rsid w:val="00F514B1"/>
    <w:rsid w:val="00F5525D"/>
    <w:rsid w:val="00F5535F"/>
    <w:rsid w:val="00F60F36"/>
    <w:rsid w:val="00F611DA"/>
    <w:rsid w:val="00F62874"/>
    <w:rsid w:val="00F64846"/>
    <w:rsid w:val="00F7008F"/>
    <w:rsid w:val="00F70673"/>
    <w:rsid w:val="00F71C00"/>
    <w:rsid w:val="00F72D17"/>
    <w:rsid w:val="00F72F83"/>
    <w:rsid w:val="00F73551"/>
    <w:rsid w:val="00F74141"/>
    <w:rsid w:val="00F77F07"/>
    <w:rsid w:val="00F836BD"/>
    <w:rsid w:val="00F83A1B"/>
    <w:rsid w:val="00F83BB8"/>
    <w:rsid w:val="00F8496D"/>
    <w:rsid w:val="00F85264"/>
    <w:rsid w:val="00F86C8B"/>
    <w:rsid w:val="00F9278E"/>
    <w:rsid w:val="00F93C6E"/>
    <w:rsid w:val="00F96ACE"/>
    <w:rsid w:val="00FA3736"/>
    <w:rsid w:val="00FA3BBF"/>
    <w:rsid w:val="00FA553D"/>
    <w:rsid w:val="00FB01F1"/>
    <w:rsid w:val="00FB1278"/>
    <w:rsid w:val="00FB1804"/>
    <w:rsid w:val="00FB3758"/>
    <w:rsid w:val="00FB4E1F"/>
    <w:rsid w:val="00FB6656"/>
    <w:rsid w:val="00FB7CE0"/>
    <w:rsid w:val="00FC0B0A"/>
    <w:rsid w:val="00FC109E"/>
    <w:rsid w:val="00FC41BC"/>
    <w:rsid w:val="00FC495C"/>
    <w:rsid w:val="00FD07A6"/>
    <w:rsid w:val="00FD1D73"/>
    <w:rsid w:val="00FD3718"/>
    <w:rsid w:val="00FD3B9E"/>
    <w:rsid w:val="00FE0E04"/>
    <w:rsid w:val="00FE391B"/>
    <w:rsid w:val="00FE3A1F"/>
    <w:rsid w:val="00FE3A9D"/>
    <w:rsid w:val="00FE3BD5"/>
    <w:rsid w:val="00FF1307"/>
    <w:rsid w:val="00FF3A7C"/>
    <w:rsid w:val="00FF40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FC85F"/>
  <w15:docId w15:val="{CC6F3FE0-1A15-4CC0-B436-3E3C8D3F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1596E"/>
    <w:rPr>
      <w:rFonts w:ascii="Times New Roman" w:eastAsia="Times New Roman" w:hAnsi="Times New Roman" w:cs="Times New Roman"/>
      <w:lang w:val="uk-UA" w:eastAsia="uk-UA" w:bidi="uk-UA"/>
    </w:rPr>
  </w:style>
  <w:style w:type="paragraph" w:styleId="1">
    <w:name w:val="heading 1"/>
    <w:basedOn w:val="a"/>
    <w:uiPriority w:val="1"/>
    <w:qFormat/>
    <w:rsid w:val="0071596E"/>
    <w:pPr>
      <w:spacing w:before="13"/>
      <w:ind w:left="35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96E"/>
    <w:tblPr>
      <w:tblInd w:w="0" w:type="dxa"/>
      <w:tblCellMar>
        <w:top w:w="0" w:type="dxa"/>
        <w:left w:w="0" w:type="dxa"/>
        <w:bottom w:w="0" w:type="dxa"/>
        <w:right w:w="0" w:type="dxa"/>
      </w:tblCellMar>
    </w:tblPr>
  </w:style>
  <w:style w:type="paragraph" w:styleId="a3">
    <w:name w:val="Body Text"/>
    <w:basedOn w:val="a"/>
    <w:link w:val="a4"/>
    <w:uiPriority w:val="1"/>
    <w:qFormat/>
    <w:rsid w:val="0071596E"/>
    <w:rPr>
      <w:sz w:val="28"/>
      <w:szCs w:val="28"/>
    </w:rPr>
  </w:style>
  <w:style w:type="paragraph" w:styleId="a5">
    <w:name w:val="List Paragraph"/>
    <w:basedOn w:val="a"/>
    <w:uiPriority w:val="34"/>
    <w:qFormat/>
    <w:rsid w:val="0071596E"/>
    <w:pPr>
      <w:ind w:left="353" w:firstLine="708"/>
      <w:jc w:val="both"/>
    </w:pPr>
  </w:style>
  <w:style w:type="paragraph" w:customStyle="1" w:styleId="TableParagraph">
    <w:name w:val="Table Paragraph"/>
    <w:basedOn w:val="a"/>
    <w:uiPriority w:val="1"/>
    <w:qFormat/>
    <w:rsid w:val="0071596E"/>
  </w:style>
  <w:style w:type="paragraph" w:styleId="a6">
    <w:name w:val="Balloon Text"/>
    <w:basedOn w:val="a"/>
    <w:link w:val="a7"/>
    <w:uiPriority w:val="99"/>
    <w:semiHidden/>
    <w:unhideWhenUsed/>
    <w:rsid w:val="008055E3"/>
    <w:rPr>
      <w:rFonts w:ascii="Tahoma" w:hAnsi="Tahoma" w:cs="Tahoma"/>
      <w:sz w:val="16"/>
      <w:szCs w:val="16"/>
    </w:rPr>
  </w:style>
  <w:style w:type="character" w:customStyle="1" w:styleId="a7">
    <w:name w:val="Текст выноски Знак"/>
    <w:basedOn w:val="a0"/>
    <w:link w:val="a6"/>
    <w:uiPriority w:val="99"/>
    <w:semiHidden/>
    <w:rsid w:val="008055E3"/>
    <w:rPr>
      <w:rFonts w:ascii="Tahoma" w:eastAsia="Times New Roman" w:hAnsi="Tahoma" w:cs="Tahoma"/>
      <w:sz w:val="16"/>
      <w:szCs w:val="16"/>
      <w:lang w:val="uk-UA" w:eastAsia="uk-UA" w:bidi="uk-UA"/>
    </w:rPr>
  </w:style>
  <w:style w:type="paragraph" w:styleId="a8">
    <w:name w:val="header"/>
    <w:basedOn w:val="a"/>
    <w:link w:val="a9"/>
    <w:uiPriority w:val="99"/>
    <w:unhideWhenUsed/>
    <w:rsid w:val="008A594C"/>
    <w:pPr>
      <w:tabs>
        <w:tab w:val="center" w:pos="4677"/>
        <w:tab w:val="right" w:pos="9355"/>
      </w:tabs>
    </w:pPr>
  </w:style>
  <w:style w:type="character" w:customStyle="1" w:styleId="a9">
    <w:name w:val="Верхний колонтитул Знак"/>
    <w:basedOn w:val="a0"/>
    <w:link w:val="a8"/>
    <w:uiPriority w:val="99"/>
    <w:rsid w:val="008A594C"/>
    <w:rPr>
      <w:rFonts w:ascii="Times New Roman" w:eastAsia="Times New Roman" w:hAnsi="Times New Roman" w:cs="Times New Roman"/>
      <w:lang w:val="uk-UA" w:eastAsia="uk-UA" w:bidi="uk-UA"/>
    </w:rPr>
  </w:style>
  <w:style w:type="paragraph" w:styleId="aa">
    <w:name w:val="footer"/>
    <w:basedOn w:val="a"/>
    <w:link w:val="ab"/>
    <w:uiPriority w:val="99"/>
    <w:unhideWhenUsed/>
    <w:rsid w:val="008A594C"/>
    <w:pPr>
      <w:tabs>
        <w:tab w:val="center" w:pos="4677"/>
        <w:tab w:val="right" w:pos="9355"/>
      </w:tabs>
    </w:pPr>
  </w:style>
  <w:style w:type="character" w:customStyle="1" w:styleId="ab">
    <w:name w:val="Нижний колонтитул Знак"/>
    <w:basedOn w:val="a0"/>
    <w:link w:val="aa"/>
    <w:uiPriority w:val="99"/>
    <w:rsid w:val="008A594C"/>
    <w:rPr>
      <w:rFonts w:ascii="Times New Roman" w:eastAsia="Times New Roman" w:hAnsi="Times New Roman" w:cs="Times New Roman"/>
      <w:lang w:val="uk-UA" w:eastAsia="uk-UA" w:bidi="uk-UA"/>
    </w:rPr>
  </w:style>
  <w:style w:type="table" w:styleId="ac">
    <w:name w:val="Table Grid"/>
    <w:basedOn w:val="a1"/>
    <w:uiPriority w:val="59"/>
    <w:rsid w:val="00A0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1436F5"/>
    <w:rPr>
      <w:rFonts w:ascii="Times New Roman" w:eastAsia="Times New Roman" w:hAnsi="Times New Roman" w:cs="Times New Roman"/>
      <w:sz w:val="28"/>
      <w:szCs w:val="28"/>
      <w:lang w:val="uk-UA" w:eastAsia="uk-UA" w:bidi="uk-UA"/>
    </w:rPr>
  </w:style>
  <w:style w:type="paragraph" w:styleId="ad">
    <w:name w:val="No Spacing"/>
    <w:uiPriority w:val="1"/>
    <w:qFormat/>
    <w:rsid w:val="0097769C"/>
    <w:pPr>
      <w:widowControl/>
      <w:autoSpaceDE/>
      <w:autoSpaceDN/>
    </w:pPr>
    <w:rPr>
      <w:rFonts w:eastAsiaTheme="minorEastAsia"/>
      <w:lang w:val="ru-RU" w:eastAsia="ru-RU"/>
    </w:rPr>
  </w:style>
  <w:style w:type="paragraph" w:customStyle="1" w:styleId="Default">
    <w:name w:val="Default"/>
    <w:rsid w:val="00060F4C"/>
    <w:pPr>
      <w:widowControl/>
      <w:adjustRightInd w:val="0"/>
    </w:pPr>
    <w:rPr>
      <w:rFonts w:ascii="Times New Roman" w:eastAsia="Times New Roman" w:hAnsi="Times New Roman" w:cs="Times New Roman"/>
      <w:color w:val="000000"/>
      <w:sz w:val="24"/>
      <w:szCs w:val="24"/>
      <w:lang w:val="uk-UA" w:eastAsia="ru-RU"/>
    </w:rPr>
  </w:style>
  <w:style w:type="table" w:customStyle="1" w:styleId="10">
    <w:name w:val="Сетка таблицы1"/>
    <w:basedOn w:val="a1"/>
    <w:next w:val="ac"/>
    <w:uiPriority w:val="59"/>
    <w:rsid w:val="00255CDF"/>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3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B847-EBE4-4BFD-9FC6-F48AC9D2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3362</Words>
  <Characters>19168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5</cp:revision>
  <cp:lastPrinted>2024-05-31T09:11:00Z</cp:lastPrinted>
  <dcterms:created xsi:type="dcterms:W3CDTF">2025-04-25T07:51:00Z</dcterms:created>
  <dcterms:modified xsi:type="dcterms:W3CDTF">2025-04-28T19:49:00Z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2016</vt:lpwstr>
  </property>
  <property fmtid="{D5CDD505-2E9C-101B-9397-08002B2CF9AE}" pid="4" name="LastSaved">
    <vt:filetime>2020-03-26T00:00:00Z</vt:filetime>
  </property>
</Properties>
</file>