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E414" w14:textId="5BE74568" w:rsidR="00D63E78" w:rsidRDefault="00D63E78" w:rsidP="00D63E78">
      <w:pPr>
        <w:pStyle w:val="a3"/>
        <w:shd w:val="clear" w:color="auto" w:fill="FFFFFF"/>
        <w:spacing w:before="0" w:beforeAutospacing="0" w:after="0" w:afterAutospacing="0"/>
        <w:ind w:firstLine="709"/>
        <w:contextualSpacing/>
        <w:jc w:val="both"/>
        <w:rPr>
          <w:rStyle w:val="a4"/>
          <w:color w:val="000000"/>
          <w:sz w:val="28"/>
          <w:szCs w:val="28"/>
          <w:lang w:val="uk-UA"/>
        </w:rPr>
      </w:pPr>
      <w:r w:rsidRPr="00D63E78">
        <w:rPr>
          <w:rStyle w:val="a4"/>
          <w:color w:val="000000"/>
          <w:sz w:val="28"/>
          <w:szCs w:val="28"/>
        </w:rPr>
        <w:t>27</w:t>
      </w:r>
      <w:r w:rsidRPr="005D1586">
        <w:rPr>
          <w:rStyle w:val="a4"/>
          <w:color w:val="000000"/>
          <w:sz w:val="28"/>
          <w:szCs w:val="28"/>
        </w:rPr>
        <w:t xml:space="preserve"> </w:t>
      </w:r>
      <w:r>
        <w:rPr>
          <w:rStyle w:val="a4"/>
          <w:color w:val="000000"/>
          <w:sz w:val="28"/>
          <w:szCs w:val="28"/>
          <w:lang w:val="uk-UA"/>
        </w:rPr>
        <w:t>листопада</w:t>
      </w:r>
      <w:r w:rsidRPr="005D1586">
        <w:rPr>
          <w:rStyle w:val="a4"/>
          <w:color w:val="000000"/>
          <w:sz w:val="28"/>
          <w:szCs w:val="28"/>
        </w:rPr>
        <w:t xml:space="preserve"> 202</w:t>
      </w:r>
      <w:r w:rsidRPr="005D1586">
        <w:rPr>
          <w:rStyle w:val="a4"/>
          <w:color w:val="000000"/>
          <w:sz w:val="28"/>
          <w:szCs w:val="28"/>
          <w:lang w:val="uk-UA"/>
        </w:rPr>
        <w:t>4</w:t>
      </w:r>
      <w:r w:rsidRPr="005D1586">
        <w:rPr>
          <w:rStyle w:val="a4"/>
          <w:color w:val="000000"/>
          <w:sz w:val="28"/>
          <w:szCs w:val="28"/>
        </w:rPr>
        <w:t xml:space="preserve"> року</w:t>
      </w:r>
      <w:r w:rsidRPr="005D1586">
        <w:rPr>
          <w:rStyle w:val="apple-converted-space"/>
          <w:color w:val="000000"/>
          <w:sz w:val="28"/>
          <w:szCs w:val="28"/>
          <w:lang w:val="uk-UA"/>
        </w:rPr>
        <w:t xml:space="preserve"> </w:t>
      </w:r>
      <w:r w:rsidRPr="005D1586">
        <w:rPr>
          <w:rStyle w:val="a4"/>
          <w:color w:val="000000"/>
          <w:sz w:val="28"/>
          <w:szCs w:val="28"/>
        </w:rPr>
        <w:t xml:space="preserve">відбулося чергове засідання Вченої ради Донецького </w:t>
      </w:r>
      <w:r w:rsidRPr="005D1586">
        <w:rPr>
          <w:rStyle w:val="a4"/>
          <w:color w:val="000000"/>
          <w:sz w:val="28"/>
          <w:szCs w:val="28"/>
          <w:lang w:val="uk-UA"/>
        </w:rPr>
        <w:t>д</w:t>
      </w:r>
      <w:r w:rsidRPr="005D1586">
        <w:rPr>
          <w:rStyle w:val="a4"/>
          <w:color w:val="000000"/>
          <w:sz w:val="28"/>
          <w:szCs w:val="28"/>
        </w:rPr>
        <w:t xml:space="preserve">ержавного університету внутрішніх справ </w:t>
      </w:r>
      <w:r>
        <w:rPr>
          <w:rStyle w:val="a4"/>
          <w:color w:val="000000"/>
          <w:sz w:val="28"/>
          <w:szCs w:val="28"/>
          <w:lang w:val="uk-UA"/>
        </w:rPr>
        <w:t>(Протокол №4</w:t>
      </w:r>
      <w:r w:rsidRPr="005D1586">
        <w:rPr>
          <w:rStyle w:val="a4"/>
          <w:color w:val="000000"/>
          <w:sz w:val="28"/>
          <w:szCs w:val="28"/>
          <w:lang w:val="uk-UA"/>
        </w:rPr>
        <w:t>).</w:t>
      </w:r>
    </w:p>
    <w:p w14:paraId="525E8976" w14:textId="0FCC562D" w:rsidR="00D63E78" w:rsidRPr="00D63E78" w:rsidRDefault="00D63E78" w:rsidP="00D63E78">
      <w:pPr>
        <w:pStyle w:val="a3"/>
        <w:shd w:val="clear" w:color="auto" w:fill="FFFFFF"/>
        <w:spacing w:before="0" w:beforeAutospacing="0" w:after="0" w:afterAutospacing="0"/>
        <w:ind w:firstLine="709"/>
        <w:contextualSpacing/>
        <w:jc w:val="both"/>
        <w:rPr>
          <w:rStyle w:val="a4"/>
          <w:b w:val="0"/>
          <w:bCs w:val="0"/>
          <w:color w:val="000000"/>
          <w:sz w:val="28"/>
          <w:szCs w:val="28"/>
          <w:lang w:val="uk-UA"/>
        </w:rPr>
      </w:pPr>
    </w:p>
    <w:p w14:paraId="2D12BBD0" w14:textId="1B85B48D" w:rsidR="00D63E78" w:rsidRPr="00D63E78" w:rsidRDefault="00D63E78" w:rsidP="00D63E78">
      <w:pPr>
        <w:pStyle w:val="a3"/>
        <w:shd w:val="clear" w:color="auto" w:fill="FFFFFF"/>
        <w:spacing w:before="0" w:beforeAutospacing="0" w:after="0" w:afterAutospacing="0"/>
        <w:ind w:firstLine="708"/>
        <w:contextualSpacing/>
        <w:jc w:val="both"/>
        <w:rPr>
          <w:color w:val="000000"/>
          <w:sz w:val="28"/>
          <w:szCs w:val="28"/>
          <w:lang w:val="uk-UA"/>
        </w:rPr>
      </w:pPr>
      <w:r w:rsidRPr="00AB30D0">
        <w:rPr>
          <w:rStyle w:val="a5"/>
          <w:i w:val="0"/>
          <w:color w:val="000000"/>
          <w:sz w:val="28"/>
          <w:szCs w:val="28"/>
          <w:shd w:val="clear" w:color="auto" w:fill="FFFFFF"/>
          <w:lang w:val="uk-UA"/>
        </w:rPr>
        <w:t>Відповідно до порядку денного засідання Вченої ради першим було розглянуто питання</w:t>
      </w:r>
      <w:r>
        <w:rPr>
          <w:rStyle w:val="a5"/>
          <w:i w:val="0"/>
          <w:color w:val="000000"/>
          <w:sz w:val="28"/>
          <w:szCs w:val="28"/>
          <w:shd w:val="clear" w:color="auto" w:fill="FFFFFF"/>
          <w:lang w:val="uk-UA"/>
        </w:rPr>
        <w:t xml:space="preserve"> </w:t>
      </w:r>
      <w:r w:rsidRPr="00D63E78">
        <w:rPr>
          <w:b/>
          <w:sz w:val="26"/>
          <w:szCs w:val="26"/>
          <w:lang w:val="uk-UA"/>
        </w:rPr>
        <w:t>«</w:t>
      </w:r>
      <w:bookmarkStart w:id="0" w:name="_Hlk183012107"/>
      <w:r w:rsidRPr="00D63E78">
        <w:rPr>
          <w:b/>
          <w:color w:val="000000"/>
          <w:sz w:val="28"/>
          <w:szCs w:val="28"/>
          <w:lang w:val="uk-UA"/>
        </w:rPr>
        <w:t>Про підсумки вступної кампанії 2024 року та завдання з організації забезпечення прийому абітурієнтів до університету в 2025 році. Звіт приймальної комісії</w:t>
      </w:r>
      <w:bookmarkEnd w:id="0"/>
      <w:r w:rsidRPr="00D63E78">
        <w:rPr>
          <w:b/>
          <w:sz w:val="26"/>
          <w:szCs w:val="26"/>
          <w:lang w:val="uk-UA"/>
        </w:rPr>
        <w:t>»</w:t>
      </w:r>
      <w:r>
        <w:rPr>
          <w:b/>
          <w:sz w:val="26"/>
          <w:szCs w:val="26"/>
          <w:lang w:val="uk-UA"/>
        </w:rPr>
        <w:t xml:space="preserve">, </w:t>
      </w:r>
      <w:r w:rsidRPr="00BC7A32">
        <w:rPr>
          <w:bCs/>
          <w:sz w:val="28"/>
          <w:szCs w:val="28"/>
          <w:lang w:val="uk-UA"/>
        </w:rPr>
        <w:t>з якого доповідав</w:t>
      </w:r>
      <w:r w:rsidRPr="00D63E78">
        <w:rPr>
          <w:bCs/>
          <w:sz w:val="26"/>
          <w:szCs w:val="26"/>
          <w:lang w:val="uk-UA"/>
        </w:rPr>
        <w:t xml:space="preserve"> </w:t>
      </w:r>
      <w:r w:rsidRPr="00A30BB6">
        <w:rPr>
          <w:bCs/>
          <w:sz w:val="28"/>
          <w:szCs w:val="28"/>
          <w:lang w:val="uk-UA"/>
        </w:rPr>
        <w:t>відповідальний секретар приймальної комісії ДонДУВС, доктор філософії</w:t>
      </w:r>
      <w:r w:rsidRPr="00D63E78">
        <w:rPr>
          <w:b/>
          <w:sz w:val="28"/>
          <w:szCs w:val="28"/>
          <w:lang w:val="uk-UA"/>
        </w:rPr>
        <w:t xml:space="preserve"> Артур ВОЛОБОЄВ</w:t>
      </w:r>
      <w:r w:rsidR="00A30BB6">
        <w:rPr>
          <w:b/>
          <w:sz w:val="28"/>
          <w:szCs w:val="28"/>
          <w:lang w:val="uk-UA"/>
        </w:rPr>
        <w:t>.</w:t>
      </w:r>
    </w:p>
    <w:p w14:paraId="7D88706C" w14:textId="6C5F32F9" w:rsidR="00D63E78" w:rsidRDefault="00D63E78" w:rsidP="00D63E78">
      <w:pPr>
        <w:pStyle w:val="a6"/>
        <w:spacing w:after="0" w:line="240" w:lineRule="auto"/>
        <w:ind w:firstLine="709"/>
        <w:jc w:val="both"/>
        <w:rPr>
          <w:rStyle w:val="a5"/>
          <w:rFonts w:ascii="Times New Roman" w:hAnsi="Times New Roman" w:cs="Times New Roman"/>
          <w:bCs/>
          <w:i w:val="0"/>
          <w:color w:val="000000"/>
          <w:sz w:val="28"/>
          <w:szCs w:val="28"/>
          <w:shd w:val="clear" w:color="auto" w:fill="FFFFFF"/>
          <w:lang w:val="uk-UA"/>
        </w:rPr>
      </w:pPr>
      <w:r w:rsidRPr="006226FA">
        <w:rPr>
          <w:rStyle w:val="a5"/>
          <w:rFonts w:ascii="Times New Roman" w:hAnsi="Times New Roman" w:cs="Times New Roman"/>
          <w:bCs/>
          <w:i w:val="0"/>
          <w:color w:val="000000"/>
          <w:sz w:val="28"/>
          <w:szCs w:val="28"/>
          <w:shd w:val="clear" w:color="auto" w:fill="FFFFFF"/>
          <w:lang w:val="uk-UA"/>
        </w:rPr>
        <w:t>Членами Вченої ради було схвалено рішення:</w:t>
      </w:r>
    </w:p>
    <w:p w14:paraId="4FA71FA4" w14:textId="0D7252EA" w:rsidR="00D63E78" w:rsidRPr="003B4C78" w:rsidRDefault="008C55F8" w:rsidP="00672162">
      <w:pPr>
        <w:tabs>
          <w:tab w:val="left"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В</w:t>
      </w:r>
      <w:r w:rsidR="00D63E78" w:rsidRPr="003B4C78">
        <w:rPr>
          <w:rFonts w:ascii="Times New Roman" w:hAnsi="Times New Roman" w:cs="Times New Roman"/>
          <w:sz w:val="28"/>
          <w:szCs w:val="28"/>
          <w:lang w:val="uk-UA"/>
        </w:rPr>
        <w:t>ідзначити, що Донецьким державним університетом внутрішніх справ та відповідними структурними підрозділами проведено значну роботу щодо забезпечення відкритості, прозорості й об’єктивності вступної кампанії 2024 р. та рівного доступу громадян до вищої освіти</w:t>
      </w:r>
      <w:r>
        <w:rPr>
          <w:rFonts w:ascii="Times New Roman" w:hAnsi="Times New Roman" w:cs="Times New Roman"/>
          <w:sz w:val="28"/>
          <w:szCs w:val="28"/>
          <w:lang w:val="uk-UA"/>
        </w:rPr>
        <w:t>.</w:t>
      </w:r>
    </w:p>
    <w:p w14:paraId="5975B536" w14:textId="634509F4" w:rsidR="00D63E78" w:rsidRPr="008C55F8" w:rsidRDefault="008C55F8" w:rsidP="00672162">
      <w:pPr>
        <w:tabs>
          <w:tab w:val="left"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Д</w:t>
      </w:r>
      <w:r w:rsidR="00D63E78" w:rsidRPr="008C55F8">
        <w:rPr>
          <w:rFonts w:ascii="Times New Roman" w:hAnsi="Times New Roman" w:cs="Times New Roman"/>
          <w:sz w:val="28"/>
          <w:szCs w:val="28"/>
          <w:lang w:val="uk-UA"/>
        </w:rPr>
        <w:t>оповідь «Про підсумки вступної кампанії 2024 року та завдання з організації забезпечення прийому абітурієнтів до університету в 2025 році. Звіт приймальної комісії» довести до відома підрозділів, факультетів та кафедр університету для врахування у роботі під час вступної кампанії 2025 р</w:t>
      </w:r>
      <w:r>
        <w:rPr>
          <w:rFonts w:ascii="Times New Roman" w:hAnsi="Times New Roman" w:cs="Times New Roman"/>
          <w:sz w:val="28"/>
          <w:szCs w:val="28"/>
          <w:lang w:val="uk-UA"/>
        </w:rPr>
        <w:t>.</w:t>
      </w:r>
    </w:p>
    <w:p w14:paraId="13B5C245" w14:textId="35869977" w:rsidR="00D63E78" w:rsidRPr="008C55F8" w:rsidRDefault="008C55F8" w:rsidP="00672162">
      <w:pPr>
        <w:tabs>
          <w:tab w:val="left"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К</w:t>
      </w:r>
      <w:r w:rsidR="00D63E78" w:rsidRPr="008C55F8">
        <w:rPr>
          <w:rFonts w:ascii="Times New Roman" w:hAnsi="Times New Roman" w:cs="Times New Roman"/>
          <w:sz w:val="28"/>
          <w:szCs w:val="28"/>
          <w:lang w:val="uk-UA"/>
        </w:rPr>
        <w:t>ерівникам відокремлених структурних підрозділів, деканам факультетів, керівникам кафедр та начальникам відділів університету на засіданнях кафедр, оперативних нарадах до 31.12.2024 р. зробити детальний аналіз результатів вступної кампанії 2024 р. за відповідними освітніми ступенями та спеціальностями, встановити причини недоопрацювань в процесі профорієнтаційної роботи і шляхи їх усунення</w:t>
      </w:r>
      <w:r w:rsidR="003B4C78" w:rsidRPr="008C55F8">
        <w:rPr>
          <w:rFonts w:ascii="Times New Roman" w:hAnsi="Times New Roman" w:cs="Times New Roman"/>
          <w:sz w:val="28"/>
          <w:szCs w:val="28"/>
          <w:lang w:val="uk-UA"/>
        </w:rPr>
        <w:t>.</w:t>
      </w:r>
    </w:p>
    <w:p w14:paraId="3EEA88E3" w14:textId="5E1F298C" w:rsidR="00D63E78" w:rsidRPr="00D63E78" w:rsidRDefault="003B4C78" w:rsidP="003B4C78">
      <w:pPr>
        <w:pStyle w:val="a8"/>
        <w:tabs>
          <w:tab w:val="left" w:pos="993"/>
        </w:tabs>
        <w:spacing w:after="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63E78" w:rsidRPr="00D63E78">
        <w:rPr>
          <w:rFonts w:ascii="Times New Roman" w:hAnsi="Times New Roman" w:cs="Times New Roman"/>
          <w:sz w:val="28"/>
          <w:szCs w:val="28"/>
          <w:lang w:val="uk-UA"/>
        </w:rPr>
        <w:t xml:space="preserve">ідділу профорієнтаційної роботи </w:t>
      </w:r>
      <w:r w:rsidR="00D63E78" w:rsidRPr="00D63E78">
        <w:rPr>
          <w:rFonts w:ascii="Times New Roman" w:hAnsi="Times New Roman" w:cs="Times New Roman"/>
          <w:b/>
          <w:bCs/>
          <w:sz w:val="28"/>
          <w:szCs w:val="28"/>
          <w:lang w:val="uk-UA"/>
        </w:rPr>
        <w:t>(Г. Ізотова)</w:t>
      </w:r>
      <w:r w:rsidR="00D63E78" w:rsidRPr="00D63E78">
        <w:rPr>
          <w:rFonts w:ascii="Times New Roman" w:hAnsi="Times New Roman" w:cs="Times New Roman"/>
          <w:sz w:val="28"/>
          <w:szCs w:val="28"/>
          <w:lang w:val="uk-UA"/>
        </w:rPr>
        <w:t xml:space="preserve"> до 31.01.2025 р. розробити план заходів, спрямованих на:</w:t>
      </w:r>
    </w:p>
    <w:p w14:paraId="469252AB" w14:textId="55FF2653" w:rsidR="00D63E78" w:rsidRPr="00FA2793" w:rsidRDefault="00FA2793" w:rsidP="00FA2793">
      <w:pPr>
        <w:tabs>
          <w:tab w:val="left"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A5985" w:rsidRPr="00FA2793">
        <w:rPr>
          <w:rFonts w:ascii="Times New Roman" w:hAnsi="Times New Roman" w:cs="Times New Roman"/>
          <w:sz w:val="28"/>
          <w:szCs w:val="28"/>
          <w:lang w:val="uk-UA"/>
        </w:rPr>
        <w:t>П</w:t>
      </w:r>
      <w:r w:rsidR="00D63E78" w:rsidRPr="00FA2793">
        <w:rPr>
          <w:rFonts w:ascii="Times New Roman" w:hAnsi="Times New Roman" w:cs="Times New Roman"/>
          <w:sz w:val="28"/>
          <w:szCs w:val="28"/>
          <w:lang w:val="uk-UA"/>
        </w:rPr>
        <w:t>опуляризацію спеціальностей «Право», «Правоохоронна діяльність», «Публічне управління та адміністрування», «Економіка» та «Психологія» з метою пошуку залучення талановитої молоді на навчання в університеті</w:t>
      </w:r>
      <w:r w:rsidR="002A5985" w:rsidRPr="00FA2793">
        <w:rPr>
          <w:rFonts w:ascii="Times New Roman" w:hAnsi="Times New Roman" w:cs="Times New Roman"/>
          <w:sz w:val="28"/>
          <w:szCs w:val="28"/>
          <w:lang w:val="uk-UA"/>
        </w:rPr>
        <w:t>.</w:t>
      </w:r>
    </w:p>
    <w:p w14:paraId="767A3AAA" w14:textId="2964B756" w:rsidR="00D63E78" w:rsidRPr="00FA2793" w:rsidRDefault="00FA2793" w:rsidP="00FA2793">
      <w:pPr>
        <w:tabs>
          <w:tab w:val="left"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A5985" w:rsidRPr="00FA2793">
        <w:rPr>
          <w:rFonts w:ascii="Times New Roman" w:hAnsi="Times New Roman" w:cs="Times New Roman"/>
          <w:sz w:val="28"/>
          <w:szCs w:val="28"/>
          <w:lang w:val="uk-UA"/>
        </w:rPr>
        <w:t>П</w:t>
      </w:r>
      <w:r w:rsidR="00D63E78" w:rsidRPr="00FA2793">
        <w:rPr>
          <w:rFonts w:ascii="Times New Roman" w:hAnsi="Times New Roman" w:cs="Times New Roman"/>
          <w:sz w:val="28"/>
          <w:szCs w:val="28"/>
          <w:lang w:val="uk-UA"/>
        </w:rPr>
        <w:t>рофесійно-орієнтаційну роботу зі шкільною молоддю, у т. ч. через співпрацю з учителями та батьками.</w:t>
      </w:r>
    </w:p>
    <w:p w14:paraId="4A299613" w14:textId="4F97F26B" w:rsidR="00D63E78" w:rsidRPr="008C55F8" w:rsidRDefault="008C55F8" w:rsidP="00672162">
      <w:pPr>
        <w:tabs>
          <w:tab w:val="left"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П</w:t>
      </w:r>
      <w:r w:rsidR="00D63E78" w:rsidRPr="008C55F8">
        <w:rPr>
          <w:rFonts w:ascii="Times New Roman" w:hAnsi="Times New Roman" w:cs="Times New Roman"/>
          <w:sz w:val="28"/>
          <w:szCs w:val="28"/>
          <w:lang w:val="uk-UA"/>
        </w:rPr>
        <w:t xml:space="preserve">роректорові університету, підполковнику поліції </w:t>
      </w:r>
      <w:r w:rsidR="00D63E78" w:rsidRPr="008C55F8">
        <w:rPr>
          <w:rFonts w:ascii="Times New Roman" w:hAnsi="Times New Roman" w:cs="Times New Roman"/>
          <w:b/>
          <w:bCs/>
          <w:sz w:val="28"/>
          <w:szCs w:val="28"/>
          <w:lang w:val="uk-UA"/>
        </w:rPr>
        <w:t>(Р. Врадію)</w:t>
      </w:r>
      <w:r w:rsidR="00D63E78" w:rsidRPr="008C55F8">
        <w:rPr>
          <w:rFonts w:ascii="Times New Roman" w:hAnsi="Times New Roman" w:cs="Times New Roman"/>
          <w:sz w:val="28"/>
          <w:szCs w:val="28"/>
          <w:lang w:val="uk-UA"/>
        </w:rPr>
        <w:t xml:space="preserve">, відділу кадрового забезпечення, деканам факультетів університету та </w:t>
      </w:r>
      <w:r w:rsidR="00BC7A32">
        <w:rPr>
          <w:rFonts w:ascii="Times New Roman" w:hAnsi="Times New Roman" w:cs="Times New Roman"/>
          <w:sz w:val="28"/>
          <w:szCs w:val="28"/>
          <w:lang w:val="uk-UA"/>
        </w:rPr>
        <w:t xml:space="preserve">керівникам </w:t>
      </w:r>
      <w:r w:rsidR="00D63E78" w:rsidRPr="008C55F8">
        <w:rPr>
          <w:rFonts w:ascii="Times New Roman" w:hAnsi="Times New Roman" w:cs="Times New Roman"/>
          <w:sz w:val="28"/>
          <w:szCs w:val="28"/>
          <w:lang w:val="uk-UA"/>
        </w:rPr>
        <w:t>відокремлених структурних підрозділів протягом 2024/2025 навчального року провести роботу із забезпечення соціальної підтримки та адаптації першокурсників, які є сиротами, учасниками бойових дій (АТО, ССО), дітьми учасників АТО, дітьми учасників ССО або дітьми Героїв Небесної Сотні, вимушеними переселенцями та інших категорій, які постраждали внаслідок збройної агресії російської федерації</w:t>
      </w:r>
      <w:r>
        <w:rPr>
          <w:rFonts w:ascii="Times New Roman" w:hAnsi="Times New Roman" w:cs="Times New Roman"/>
          <w:sz w:val="28"/>
          <w:szCs w:val="28"/>
          <w:lang w:val="uk-UA"/>
        </w:rPr>
        <w:t xml:space="preserve">. </w:t>
      </w:r>
    </w:p>
    <w:p w14:paraId="386F3CBB" w14:textId="6A85CF38" w:rsidR="00D63E78" w:rsidRPr="008C55F8" w:rsidRDefault="008C55F8" w:rsidP="00672162">
      <w:pPr>
        <w:tabs>
          <w:tab w:val="left"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В</w:t>
      </w:r>
      <w:r w:rsidR="00D63E78" w:rsidRPr="008C55F8">
        <w:rPr>
          <w:rFonts w:ascii="Times New Roman" w:hAnsi="Times New Roman" w:cs="Times New Roman"/>
          <w:sz w:val="28"/>
          <w:szCs w:val="28"/>
          <w:lang w:val="uk-UA"/>
        </w:rPr>
        <w:t xml:space="preserve">ідділу профорієнтаційної роботи </w:t>
      </w:r>
      <w:r w:rsidR="00D63E78" w:rsidRPr="008C55F8">
        <w:rPr>
          <w:rFonts w:ascii="Times New Roman" w:hAnsi="Times New Roman" w:cs="Times New Roman"/>
          <w:b/>
          <w:bCs/>
          <w:sz w:val="28"/>
          <w:szCs w:val="28"/>
          <w:lang w:val="uk-UA"/>
        </w:rPr>
        <w:t>(Г. Ізотова)</w:t>
      </w:r>
      <w:r w:rsidR="00D63E78" w:rsidRPr="008C55F8">
        <w:rPr>
          <w:rFonts w:ascii="Times New Roman" w:hAnsi="Times New Roman" w:cs="Times New Roman"/>
          <w:sz w:val="28"/>
          <w:szCs w:val="28"/>
          <w:lang w:val="uk-UA"/>
        </w:rPr>
        <w:t xml:space="preserve"> разом з деканами факультетів університету та </w:t>
      </w:r>
      <w:r w:rsidR="00EA0051">
        <w:rPr>
          <w:rFonts w:ascii="Times New Roman" w:hAnsi="Times New Roman" w:cs="Times New Roman"/>
          <w:sz w:val="28"/>
          <w:szCs w:val="28"/>
          <w:lang w:val="uk-UA"/>
        </w:rPr>
        <w:t>керівникам</w:t>
      </w:r>
      <w:r w:rsidR="00DC68A4">
        <w:rPr>
          <w:rFonts w:ascii="Times New Roman" w:hAnsi="Times New Roman" w:cs="Times New Roman"/>
          <w:sz w:val="28"/>
          <w:szCs w:val="28"/>
          <w:lang w:val="uk-UA"/>
        </w:rPr>
        <w:t>и</w:t>
      </w:r>
      <w:r w:rsidR="00EA0051">
        <w:rPr>
          <w:rFonts w:ascii="Times New Roman" w:hAnsi="Times New Roman" w:cs="Times New Roman"/>
          <w:sz w:val="28"/>
          <w:szCs w:val="28"/>
          <w:lang w:val="uk-UA"/>
        </w:rPr>
        <w:t xml:space="preserve"> </w:t>
      </w:r>
      <w:r w:rsidR="00D63E78" w:rsidRPr="008C55F8">
        <w:rPr>
          <w:rFonts w:ascii="Times New Roman" w:hAnsi="Times New Roman" w:cs="Times New Roman"/>
          <w:sz w:val="28"/>
          <w:szCs w:val="28"/>
          <w:lang w:val="uk-UA"/>
        </w:rPr>
        <w:t>відокремлених структурних підрозділів до 01.02.2025 р. провести всеохоплююче анкетування першокурсників, в якому дослідити, серед іншого, питання мотивації вибору місця здобуття освіти, джерела отримання інформації про університет, питання щодо адаптації в ньому тощо.</w:t>
      </w:r>
    </w:p>
    <w:p w14:paraId="1E79A601" w14:textId="17776A6F" w:rsidR="00D63E78" w:rsidRPr="008C55F8" w:rsidRDefault="008C55F8" w:rsidP="00672162">
      <w:pPr>
        <w:tabs>
          <w:tab w:val="left"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Д</w:t>
      </w:r>
      <w:r w:rsidR="00D63E78" w:rsidRPr="008C55F8">
        <w:rPr>
          <w:rFonts w:ascii="Times New Roman" w:hAnsi="Times New Roman" w:cs="Times New Roman"/>
          <w:sz w:val="28"/>
          <w:szCs w:val="28"/>
          <w:lang w:val="uk-UA"/>
        </w:rPr>
        <w:t xml:space="preserve">еканам факультетів університету до 06.12.2024 р. надати інформацію відповідальному секретарю приймальної комісії </w:t>
      </w:r>
      <w:r w:rsidR="00D63E78" w:rsidRPr="008C55F8">
        <w:rPr>
          <w:rFonts w:ascii="Times New Roman" w:hAnsi="Times New Roman" w:cs="Times New Roman"/>
          <w:b/>
          <w:bCs/>
          <w:sz w:val="28"/>
          <w:szCs w:val="28"/>
          <w:lang w:val="uk-UA"/>
        </w:rPr>
        <w:t>(А. Волобоєву)</w:t>
      </w:r>
      <w:r w:rsidR="00D63E78" w:rsidRPr="008C55F8">
        <w:rPr>
          <w:rFonts w:ascii="Times New Roman" w:hAnsi="Times New Roman" w:cs="Times New Roman"/>
          <w:sz w:val="28"/>
          <w:szCs w:val="28"/>
          <w:lang w:val="uk-UA"/>
        </w:rPr>
        <w:t xml:space="preserve"> про визначення кандидатури від факультету в склад приймальної комісії 2025 р. на посаду відповідального секретаря.</w:t>
      </w:r>
    </w:p>
    <w:p w14:paraId="3BE2468F" w14:textId="5286138A" w:rsidR="00D63E78" w:rsidRPr="00672162" w:rsidRDefault="00672162" w:rsidP="00672162">
      <w:pPr>
        <w:tabs>
          <w:tab w:val="left"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C55F8" w:rsidRPr="00672162">
        <w:rPr>
          <w:rFonts w:ascii="Times New Roman" w:hAnsi="Times New Roman" w:cs="Times New Roman"/>
          <w:sz w:val="28"/>
          <w:szCs w:val="28"/>
          <w:lang w:val="uk-UA"/>
        </w:rPr>
        <w:t>В</w:t>
      </w:r>
      <w:r w:rsidR="00D63E78" w:rsidRPr="00672162">
        <w:rPr>
          <w:rFonts w:ascii="Times New Roman" w:hAnsi="Times New Roman" w:cs="Times New Roman"/>
          <w:sz w:val="28"/>
          <w:szCs w:val="28"/>
          <w:lang w:val="uk-UA"/>
        </w:rPr>
        <w:t xml:space="preserve">ідповідальному секретареві приймальної комісії </w:t>
      </w:r>
      <w:r w:rsidR="00D63E78" w:rsidRPr="00672162">
        <w:rPr>
          <w:rFonts w:ascii="Times New Roman" w:hAnsi="Times New Roman" w:cs="Times New Roman"/>
          <w:b/>
          <w:bCs/>
          <w:sz w:val="28"/>
          <w:szCs w:val="28"/>
          <w:lang w:val="uk-UA"/>
        </w:rPr>
        <w:t>(А. Волобоєву)</w:t>
      </w:r>
      <w:r w:rsidR="00D63E78" w:rsidRPr="00672162">
        <w:rPr>
          <w:rFonts w:ascii="Times New Roman" w:hAnsi="Times New Roman" w:cs="Times New Roman"/>
          <w:sz w:val="28"/>
          <w:szCs w:val="28"/>
          <w:lang w:val="uk-UA"/>
        </w:rPr>
        <w:t xml:space="preserve"> підготувати та подати на затвердження Вченою радою університету оновлений склад приймальної комісії у 2025 р. на чергове засідання Вченої ради університету, що відбудеться в грудні 2024 р.</w:t>
      </w:r>
    </w:p>
    <w:p w14:paraId="5FEAD3D7" w14:textId="701E2609" w:rsidR="00D63E78" w:rsidRDefault="00D63E78" w:rsidP="00A30BB6">
      <w:pPr>
        <w:pStyle w:val="a8"/>
        <w:tabs>
          <w:tab w:val="left" w:pos="993"/>
        </w:tabs>
        <w:spacing w:after="0"/>
        <w:ind w:left="709"/>
        <w:jc w:val="both"/>
        <w:rPr>
          <w:rFonts w:ascii="Times New Roman" w:hAnsi="Times New Roman" w:cs="Times New Roman"/>
          <w:sz w:val="28"/>
          <w:szCs w:val="28"/>
          <w:lang w:val="uk-UA"/>
        </w:rPr>
      </w:pPr>
    </w:p>
    <w:p w14:paraId="4FA61AE2" w14:textId="3262346F" w:rsidR="00A30BB6" w:rsidRDefault="00A30BB6" w:rsidP="00A30BB6">
      <w:pPr>
        <w:pStyle w:val="a8"/>
        <w:tabs>
          <w:tab w:val="left" w:pos="993"/>
        </w:tabs>
        <w:spacing w:after="0"/>
        <w:ind w:left="709"/>
        <w:jc w:val="both"/>
        <w:rPr>
          <w:rFonts w:ascii="Times New Roman" w:hAnsi="Times New Roman" w:cs="Times New Roman"/>
          <w:sz w:val="28"/>
          <w:szCs w:val="28"/>
          <w:lang w:val="uk-UA"/>
        </w:rPr>
      </w:pPr>
    </w:p>
    <w:p w14:paraId="7C82421D" w14:textId="1D9F1079" w:rsidR="00A30BB6" w:rsidRDefault="00A30BB6" w:rsidP="00A30BB6">
      <w:pPr>
        <w:pStyle w:val="a8"/>
        <w:tabs>
          <w:tab w:val="left" w:pos="993"/>
        </w:tabs>
        <w:spacing w:after="0"/>
        <w:ind w:left="0" w:firstLine="709"/>
        <w:jc w:val="both"/>
        <w:rPr>
          <w:rFonts w:ascii="Times New Roman" w:hAnsi="Times New Roman" w:cs="Times New Roman"/>
          <w:b/>
          <w:sz w:val="28"/>
          <w:szCs w:val="28"/>
          <w:lang w:val="uk-UA"/>
        </w:rPr>
      </w:pPr>
      <w:r w:rsidRPr="00A30BB6">
        <w:rPr>
          <w:rFonts w:ascii="Times New Roman" w:hAnsi="Times New Roman" w:cs="Times New Roman"/>
          <w:b/>
          <w:sz w:val="28"/>
          <w:szCs w:val="28"/>
          <w:lang w:val="uk-UA"/>
        </w:rPr>
        <w:t>«Про схвалення Плану науково-дослідної роботи Донецького державного університету внутрішніх справ на 2025 рік, Плану редакційно-видавничої роботи Донецького державного університету внутрішніх справ на 2025 рік»</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з другого питання доповідала </w:t>
      </w:r>
      <w:r w:rsidRPr="00A30BB6">
        <w:rPr>
          <w:rFonts w:ascii="Times New Roman" w:hAnsi="Times New Roman" w:cs="Times New Roman"/>
          <w:bCs/>
          <w:sz w:val="28"/>
          <w:szCs w:val="28"/>
          <w:lang w:val="uk-UA"/>
        </w:rPr>
        <w:t>т.в.о. першого проректора університету, д.ю.н., доцент</w:t>
      </w:r>
      <w:r w:rsidRPr="00A30BB6">
        <w:rPr>
          <w:rFonts w:ascii="Times New Roman" w:hAnsi="Times New Roman" w:cs="Times New Roman"/>
          <w:b/>
          <w:sz w:val="28"/>
          <w:szCs w:val="28"/>
          <w:lang w:val="uk-UA"/>
        </w:rPr>
        <w:t xml:space="preserve"> Ганн</w:t>
      </w:r>
      <w:r>
        <w:rPr>
          <w:rFonts w:ascii="Times New Roman" w:hAnsi="Times New Roman" w:cs="Times New Roman"/>
          <w:b/>
          <w:sz w:val="28"/>
          <w:szCs w:val="28"/>
          <w:lang w:val="uk-UA"/>
        </w:rPr>
        <w:t>а</w:t>
      </w:r>
      <w:r w:rsidRPr="00A30BB6">
        <w:rPr>
          <w:rFonts w:ascii="Times New Roman" w:hAnsi="Times New Roman" w:cs="Times New Roman"/>
          <w:b/>
          <w:sz w:val="28"/>
          <w:szCs w:val="28"/>
          <w:lang w:val="uk-UA"/>
        </w:rPr>
        <w:t xml:space="preserve"> БУГ</w:t>
      </w:r>
      <w:r>
        <w:rPr>
          <w:rFonts w:ascii="Times New Roman" w:hAnsi="Times New Roman" w:cs="Times New Roman"/>
          <w:b/>
          <w:sz w:val="28"/>
          <w:szCs w:val="28"/>
          <w:lang w:val="uk-UA"/>
        </w:rPr>
        <w:t>А.</w:t>
      </w:r>
    </w:p>
    <w:p w14:paraId="7A47AF05" w14:textId="42BA8A7B" w:rsidR="00A30BB6" w:rsidRDefault="00A30BB6" w:rsidP="00A30BB6">
      <w:pPr>
        <w:pStyle w:val="a8"/>
        <w:tabs>
          <w:tab w:val="left" w:pos="993"/>
        </w:tabs>
        <w:spacing w:after="0"/>
        <w:ind w:left="0" w:firstLine="709"/>
        <w:jc w:val="both"/>
        <w:rPr>
          <w:rFonts w:ascii="Times New Roman" w:eastAsia="Calibri" w:hAnsi="Times New Roman" w:cs="Times New Roman"/>
          <w:sz w:val="28"/>
          <w:szCs w:val="28"/>
          <w:lang w:val="uk-UA"/>
        </w:rPr>
      </w:pPr>
      <w:r w:rsidRPr="005D1586">
        <w:rPr>
          <w:rFonts w:ascii="Times New Roman" w:eastAsia="Calibri" w:hAnsi="Times New Roman" w:cs="Times New Roman"/>
          <w:sz w:val="28"/>
          <w:szCs w:val="28"/>
          <w:lang w:val="uk-UA"/>
        </w:rPr>
        <w:t>На засіданні Вченої ради прийнято рішення:</w:t>
      </w:r>
    </w:p>
    <w:p w14:paraId="3F48C168" w14:textId="4C683017" w:rsidR="002A5985" w:rsidRPr="008C55F8" w:rsidRDefault="008C55F8" w:rsidP="008C55F8">
      <w:pPr>
        <w:tabs>
          <w:tab w:val="left" w:pos="993"/>
        </w:tabs>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2A5985" w:rsidRPr="008C55F8">
        <w:rPr>
          <w:rFonts w:ascii="Times New Roman" w:hAnsi="Times New Roman" w:cs="Times New Roman"/>
          <w:sz w:val="28"/>
          <w:szCs w:val="28"/>
          <w:lang w:val="uk-UA"/>
        </w:rPr>
        <w:t>хвалити план науково-дослідної роботи Донецького державного університету внутрішніх справ на 2025 рік та додаток до нього (Розділ 3 «Дисертаційні дослідження») та План редакційної роботи Донецького державного університету внутрішніх справ на 2025 рік</w:t>
      </w:r>
      <w:r>
        <w:rPr>
          <w:rFonts w:ascii="Times New Roman" w:hAnsi="Times New Roman" w:cs="Times New Roman"/>
          <w:sz w:val="28"/>
          <w:szCs w:val="28"/>
          <w:lang w:val="uk-UA"/>
        </w:rPr>
        <w:t>.</w:t>
      </w:r>
    </w:p>
    <w:p w14:paraId="65307C0F" w14:textId="4C9D51B3" w:rsidR="002A5985" w:rsidRPr="00672162" w:rsidRDefault="00672162" w:rsidP="00672162">
      <w:pPr>
        <w:tabs>
          <w:tab w:val="left"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Д</w:t>
      </w:r>
      <w:r w:rsidR="002A5985" w:rsidRPr="00672162">
        <w:rPr>
          <w:rFonts w:ascii="Times New Roman" w:hAnsi="Times New Roman" w:cs="Times New Roman"/>
          <w:sz w:val="28"/>
          <w:szCs w:val="28"/>
          <w:lang w:val="uk-UA"/>
        </w:rPr>
        <w:t>еканам факультетів університету, завідувачам кафедр та науково-дослідним лабораторіям:</w:t>
      </w:r>
    </w:p>
    <w:p w14:paraId="10143E05" w14:textId="6563017A" w:rsidR="002A5985" w:rsidRPr="002A5985" w:rsidRDefault="002A5985" w:rsidP="008C55F8">
      <w:pPr>
        <w:pStyle w:val="a8"/>
        <w:tabs>
          <w:tab w:val="left" w:pos="993"/>
        </w:tabs>
        <w:spacing w:after="0"/>
        <w:ind w:left="0" w:firstLine="709"/>
        <w:jc w:val="both"/>
        <w:rPr>
          <w:rFonts w:ascii="Times New Roman" w:hAnsi="Times New Roman" w:cs="Times New Roman"/>
          <w:sz w:val="28"/>
          <w:szCs w:val="28"/>
          <w:lang w:val="uk-UA"/>
        </w:rPr>
      </w:pPr>
      <w:r w:rsidRPr="002A5985">
        <w:rPr>
          <w:rFonts w:ascii="Times New Roman" w:hAnsi="Times New Roman" w:cs="Times New Roman"/>
          <w:sz w:val="28"/>
          <w:szCs w:val="28"/>
          <w:lang w:val="uk-UA"/>
        </w:rPr>
        <w:t xml:space="preserve">Забезпечити протягом 2025 р. системну організацію та контроль за своєчасним виконанням </w:t>
      </w:r>
      <w:r w:rsidR="00BC7A32">
        <w:rPr>
          <w:rFonts w:ascii="Times New Roman" w:hAnsi="Times New Roman" w:cs="Times New Roman"/>
          <w:sz w:val="28"/>
          <w:szCs w:val="28"/>
          <w:lang w:val="uk-UA"/>
        </w:rPr>
        <w:t>П</w:t>
      </w:r>
      <w:r w:rsidRPr="002A5985">
        <w:rPr>
          <w:rFonts w:ascii="Times New Roman" w:hAnsi="Times New Roman" w:cs="Times New Roman"/>
          <w:sz w:val="28"/>
          <w:szCs w:val="28"/>
          <w:lang w:val="uk-UA"/>
        </w:rPr>
        <w:t>лану науково-дослідної роботи Донецького державного університету внутрішніх справ на 2025 р. Стан виконання запланованих заходів щомісячно розглядати на засіданнях кафедр та науково-дослідних лабораторій.</w:t>
      </w:r>
    </w:p>
    <w:p w14:paraId="739BEEE0" w14:textId="071F1406" w:rsidR="002A5985" w:rsidRPr="002A5985" w:rsidRDefault="002A5985" w:rsidP="008C55F8">
      <w:pPr>
        <w:pStyle w:val="a8"/>
        <w:tabs>
          <w:tab w:val="left" w:pos="993"/>
        </w:tabs>
        <w:spacing w:after="0"/>
        <w:ind w:left="0" w:firstLine="709"/>
        <w:jc w:val="both"/>
        <w:rPr>
          <w:rFonts w:ascii="Times New Roman" w:hAnsi="Times New Roman" w:cs="Times New Roman"/>
          <w:sz w:val="28"/>
          <w:szCs w:val="28"/>
          <w:lang w:val="uk-UA"/>
        </w:rPr>
      </w:pPr>
      <w:r w:rsidRPr="002A5985">
        <w:rPr>
          <w:rFonts w:ascii="Times New Roman" w:hAnsi="Times New Roman" w:cs="Times New Roman"/>
          <w:sz w:val="28"/>
          <w:szCs w:val="28"/>
          <w:lang w:val="uk-UA"/>
        </w:rPr>
        <w:t>Забезпечити належну організацію підготовки рукописів підлеглими співробітниками. Вжити заходів щодо запровадження дієвого контролю за якістю рукописів, дотримання порядку їх підготовки до опублікування протягом 2025 р.</w:t>
      </w:r>
    </w:p>
    <w:p w14:paraId="4027F5E5" w14:textId="3A229C2F" w:rsidR="002A5985" w:rsidRPr="008C55F8" w:rsidRDefault="00FA2793" w:rsidP="00672162">
      <w:pPr>
        <w:tabs>
          <w:tab w:val="left" w:pos="709"/>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C55F8">
        <w:rPr>
          <w:rFonts w:ascii="Times New Roman" w:hAnsi="Times New Roman" w:cs="Times New Roman"/>
          <w:sz w:val="28"/>
          <w:szCs w:val="28"/>
          <w:lang w:val="uk-UA"/>
        </w:rPr>
        <w:t>Н</w:t>
      </w:r>
      <w:r w:rsidR="002A5985" w:rsidRPr="008C55F8">
        <w:rPr>
          <w:rFonts w:ascii="Times New Roman" w:hAnsi="Times New Roman" w:cs="Times New Roman"/>
          <w:sz w:val="28"/>
          <w:szCs w:val="28"/>
          <w:lang w:val="uk-UA"/>
        </w:rPr>
        <w:t>авчально-методичному відділу (</w:t>
      </w:r>
      <w:r w:rsidR="002A5985" w:rsidRPr="008C55F8">
        <w:rPr>
          <w:rFonts w:ascii="Times New Roman" w:hAnsi="Times New Roman" w:cs="Times New Roman"/>
          <w:b/>
          <w:bCs/>
          <w:sz w:val="28"/>
          <w:szCs w:val="28"/>
          <w:lang w:val="uk-UA"/>
        </w:rPr>
        <w:t>О. Гапонюк</w:t>
      </w:r>
      <w:r w:rsidR="002A5985" w:rsidRPr="008C55F8">
        <w:rPr>
          <w:rFonts w:ascii="Times New Roman" w:hAnsi="Times New Roman" w:cs="Times New Roman"/>
          <w:sz w:val="28"/>
          <w:szCs w:val="28"/>
          <w:lang w:val="uk-UA"/>
        </w:rPr>
        <w:t>) до 30.12.2024 р. розробити та затвердити на Вченій раді План написання та підготовки до друку підручників, навчальних посібників у 2025 р. з метою впорядкування даного напряму роботи</w:t>
      </w:r>
      <w:r w:rsidR="008C55F8">
        <w:rPr>
          <w:rFonts w:ascii="Times New Roman" w:hAnsi="Times New Roman" w:cs="Times New Roman"/>
          <w:sz w:val="28"/>
          <w:szCs w:val="28"/>
          <w:lang w:val="uk-UA"/>
        </w:rPr>
        <w:t>.</w:t>
      </w:r>
    </w:p>
    <w:p w14:paraId="58112908" w14:textId="59BCD576" w:rsidR="002A5985" w:rsidRPr="008C55F8" w:rsidRDefault="008C55F8" w:rsidP="00672162">
      <w:pPr>
        <w:tabs>
          <w:tab w:val="left" w:pos="709"/>
        </w:tabs>
        <w:jc w:val="both"/>
        <w:rPr>
          <w:rFonts w:ascii="Times New Roman" w:hAnsi="Times New Roman" w:cs="Times New Roman"/>
          <w:sz w:val="28"/>
          <w:szCs w:val="28"/>
          <w:lang w:val="uk-UA"/>
        </w:rPr>
      </w:pPr>
      <w:r>
        <w:rPr>
          <w:rFonts w:ascii="Times New Roman" w:hAnsi="Times New Roman" w:cs="Times New Roman"/>
          <w:sz w:val="28"/>
          <w:szCs w:val="28"/>
          <w:lang w:val="uk-UA"/>
        </w:rPr>
        <w:tab/>
        <w:t>В</w:t>
      </w:r>
      <w:r w:rsidR="002A5985" w:rsidRPr="008C55F8">
        <w:rPr>
          <w:rFonts w:ascii="Times New Roman" w:hAnsi="Times New Roman" w:cs="Times New Roman"/>
          <w:sz w:val="28"/>
          <w:szCs w:val="28"/>
          <w:lang w:val="uk-UA"/>
        </w:rPr>
        <w:t>ідділу організації наукової роботи (</w:t>
      </w:r>
      <w:r w:rsidR="002A5985" w:rsidRPr="008C55F8">
        <w:rPr>
          <w:rFonts w:ascii="Times New Roman" w:hAnsi="Times New Roman" w:cs="Times New Roman"/>
          <w:b/>
          <w:bCs/>
          <w:sz w:val="28"/>
          <w:szCs w:val="28"/>
          <w:lang w:val="uk-UA"/>
        </w:rPr>
        <w:t>Г. Буга</w:t>
      </w:r>
      <w:r w:rsidR="002A5985" w:rsidRPr="008C55F8">
        <w:rPr>
          <w:rFonts w:ascii="Times New Roman" w:hAnsi="Times New Roman" w:cs="Times New Roman"/>
          <w:sz w:val="28"/>
          <w:szCs w:val="28"/>
          <w:lang w:val="uk-UA"/>
        </w:rPr>
        <w:t xml:space="preserve">) протягом 2025 р. забезпечити організацію повного виконання </w:t>
      </w:r>
      <w:r w:rsidR="00BC7A32">
        <w:rPr>
          <w:rFonts w:ascii="Times New Roman" w:hAnsi="Times New Roman" w:cs="Times New Roman"/>
          <w:sz w:val="28"/>
          <w:szCs w:val="28"/>
          <w:lang w:val="uk-UA"/>
        </w:rPr>
        <w:t>П</w:t>
      </w:r>
      <w:r w:rsidR="002A5985" w:rsidRPr="008C55F8">
        <w:rPr>
          <w:rFonts w:ascii="Times New Roman" w:hAnsi="Times New Roman" w:cs="Times New Roman"/>
          <w:sz w:val="28"/>
          <w:szCs w:val="28"/>
          <w:lang w:val="uk-UA"/>
        </w:rPr>
        <w:t>лану науково-дослідної роботи університету на 2025 р.</w:t>
      </w:r>
    </w:p>
    <w:p w14:paraId="095F74F1" w14:textId="2C616896" w:rsidR="00A30BB6" w:rsidRDefault="00A30BB6" w:rsidP="002A5985">
      <w:pPr>
        <w:pStyle w:val="a8"/>
        <w:tabs>
          <w:tab w:val="left" w:pos="993"/>
        </w:tabs>
        <w:spacing w:after="0"/>
        <w:ind w:left="0" w:firstLine="709"/>
        <w:jc w:val="both"/>
        <w:rPr>
          <w:rFonts w:ascii="Times New Roman" w:hAnsi="Times New Roman" w:cs="Times New Roman"/>
          <w:sz w:val="28"/>
          <w:szCs w:val="28"/>
          <w:lang w:val="uk-UA"/>
        </w:rPr>
      </w:pPr>
    </w:p>
    <w:p w14:paraId="2FF6155D" w14:textId="0E9E6695" w:rsidR="002A5985" w:rsidRDefault="002A5985" w:rsidP="002A5985">
      <w:pPr>
        <w:pStyle w:val="a8"/>
        <w:tabs>
          <w:tab w:val="left" w:pos="993"/>
        </w:tabs>
        <w:spacing w:after="0"/>
        <w:ind w:left="0" w:firstLine="709"/>
        <w:jc w:val="both"/>
        <w:rPr>
          <w:rFonts w:ascii="Times New Roman" w:hAnsi="Times New Roman" w:cs="Times New Roman"/>
          <w:sz w:val="28"/>
          <w:szCs w:val="28"/>
          <w:lang w:val="uk-UA"/>
        </w:rPr>
      </w:pPr>
    </w:p>
    <w:p w14:paraId="6DD214C7" w14:textId="094EE5B6" w:rsidR="002A5985" w:rsidRDefault="002A5985" w:rsidP="002A5985">
      <w:pPr>
        <w:pStyle w:val="a8"/>
        <w:tabs>
          <w:tab w:val="left" w:pos="993"/>
        </w:tabs>
        <w:spacing w:after="0"/>
        <w:ind w:left="0" w:firstLine="709"/>
        <w:jc w:val="both"/>
        <w:rPr>
          <w:rFonts w:ascii="Times New Roman" w:eastAsia="Times New Roman" w:hAnsi="Times New Roman" w:cs="Times New Roman"/>
          <w:b/>
          <w:sz w:val="28"/>
          <w:szCs w:val="28"/>
          <w:lang w:val="uk-UA" w:eastAsia="ru-RU"/>
        </w:rPr>
      </w:pPr>
      <w:r w:rsidRPr="0065031B">
        <w:rPr>
          <w:rFonts w:ascii="Times New Roman" w:hAnsi="Times New Roman" w:cs="Times New Roman"/>
          <w:bCs/>
          <w:sz w:val="28"/>
          <w:szCs w:val="28"/>
          <w:lang w:val="uk-UA"/>
        </w:rPr>
        <w:t>З третього питання порядку денного</w:t>
      </w:r>
      <w:r>
        <w:rPr>
          <w:rFonts w:ascii="Times New Roman" w:hAnsi="Times New Roman" w:cs="Times New Roman"/>
          <w:bCs/>
          <w:sz w:val="28"/>
          <w:szCs w:val="28"/>
          <w:lang w:val="uk-UA"/>
        </w:rPr>
        <w:t xml:space="preserve"> </w:t>
      </w:r>
      <w:r w:rsidRPr="002A5985">
        <w:rPr>
          <w:rFonts w:ascii="Times New Roman" w:hAnsi="Times New Roman" w:cs="Times New Roman"/>
          <w:b/>
          <w:bCs/>
          <w:sz w:val="28"/>
          <w:szCs w:val="28"/>
          <w:lang w:val="uk-UA"/>
        </w:rPr>
        <w:t>«</w:t>
      </w:r>
      <w:bookmarkStart w:id="1" w:name="_Hlk183012753"/>
      <w:r w:rsidRPr="002A5985">
        <w:rPr>
          <w:rFonts w:ascii="Times New Roman" w:hAnsi="Times New Roman" w:cs="Times New Roman"/>
          <w:b/>
          <w:bCs/>
          <w:sz w:val="28"/>
          <w:szCs w:val="28"/>
          <w:lang w:val="uk-UA"/>
        </w:rPr>
        <w:t>Про стан дотримання академічної доброчесності учасниками освітнього процесу ДонДУВС у 2024-2025 навчальному році</w:t>
      </w:r>
      <w:bookmarkEnd w:id="1"/>
      <w:r w:rsidRPr="002A5985">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E61ADF">
        <w:rPr>
          <w:rFonts w:ascii="Times New Roman" w:eastAsia="Calibri" w:hAnsi="Times New Roman" w:cs="Times New Roman"/>
          <w:sz w:val="28"/>
          <w:szCs w:val="28"/>
          <w:lang w:val="uk-UA"/>
        </w:rPr>
        <w:t>заслухано інформацію</w:t>
      </w:r>
      <w:r>
        <w:rPr>
          <w:rFonts w:ascii="Times New Roman" w:eastAsia="Calibri" w:hAnsi="Times New Roman" w:cs="Times New Roman"/>
          <w:sz w:val="28"/>
          <w:szCs w:val="28"/>
          <w:lang w:val="uk-UA"/>
        </w:rPr>
        <w:t xml:space="preserve"> </w:t>
      </w:r>
      <w:r w:rsidRPr="002A5985">
        <w:rPr>
          <w:rFonts w:ascii="Times New Roman" w:eastAsia="Times New Roman" w:hAnsi="Times New Roman" w:cs="Times New Roman"/>
          <w:bCs/>
          <w:sz w:val="28"/>
          <w:szCs w:val="28"/>
          <w:lang w:val="uk-UA" w:eastAsia="ru-RU"/>
        </w:rPr>
        <w:t>доцента кафедри оперативно-</w:t>
      </w:r>
      <w:r w:rsidRPr="002A5985">
        <w:rPr>
          <w:rFonts w:ascii="Times New Roman" w:eastAsia="Times New Roman" w:hAnsi="Times New Roman" w:cs="Times New Roman"/>
          <w:bCs/>
          <w:sz w:val="28"/>
          <w:szCs w:val="28"/>
          <w:lang w:val="uk-UA" w:eastAsia="ru-RU"/>
        </w:rPr>
        <w:lastRenderedPageBreak/>
        <w:t xml:space="preserve">розшукової діяльності та інформаційної безпеки факультету №3 ДонДУВС, к.ю.н., доцента </w:t>
      </w:r>
      <w:r w:rsidRPr="002A5985">
        <w:rPr>
          <w:rFonts w:ascii="Times New Roman" w:eastAsia="Times New Roman" w:hAnsi="Times New Roman" w:cs="Times New Roman"/>
          <w:b/>
          <w:sz w:val="28"/>
          <w:szCs w:val="28"/>
          <w:lang w:val="uk-UA" w:eastAsia="ru-RU"/>
        </w:rPr>
        <w:t>Сергія ПЕКАРСЬКОГО</w:t>
      </w:r>
      <w:r>
        <w:rPr>
          <w:rFonts w:ascii="Times New Roman" w:eastAsia="Times New Roman" w:hAnsi="Times New Roman" w:cs="Times New Roman"/>
          <w:b/>
          <w:sz w:val="28"/>
          <w:szCs w:val="28"/>
          <w:lang w:val="uk-UA" w:eastAsia="ru-RU"/>
        </w:rPr>
        <w:t xml:space="preserve">. </w:t>
      </w:r>
    </w:p>
    <w:p w14:paraId="50851C2F" w14:textId="77777777" w:rsidR="002A5985" w:rsidRDefault="002A5985" w:rsidP="002A5985">
      <w:pPr>
        <w:pStyle w:val="a8"/>
        <w:tabs>
          <w:tab w:val="left" w:pos="993"/>
        </w:tabs>
        <w:spacing w:after="0"/>
        <w:ind w:left="0" w:firstLine="709"/>
        <w:jc w:val="both"/>
        <w:rPr>
          <w:rFonts w:ascii="Times New Roman" w:eastAsia="Calibri" w:hAnsi="Times New Roman" w:cs="Times New Roman"/>
          <w:sz w:val="28"/>
          <w:szCs w:val="28"/>
          <w:lang w:val="uk-UA"/>
        </w:rPr>
      </w:pPr>
      <w:r w:rsidRPr="005D1586">
        <w:rPr>
          <w:rFonts w:ascii="Times New Roman" w:eastAsia="Calibri" w:hAnsi="Times New Roman" w:cs="Times New Roman"/>
          <w:sz w:val="28"/>
          <w:szCs w:val="28"/>
          <w:lang w:val="uk-UA"/>
        </w:rPr>
        <w:t>На засіданні Вченої ради прийнято рішення:</w:t>
      </w:r>
    </w:p>
    <w:p w14:paraId="2C7C9600" w14:textId="79F70DC8" w:rsidR="002A5985" w:rsidRPr="008C55F8" w:rsidRDefault="008C55F8" w:rsidP="00672162">
      <w:pPr>
        <w:tabs>
          <w:tab w:val="left" w:pos="709"/>
        </w:tabs>
        <w:spacing w:after="0" w:line="240"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tab/>
        <w:t>В</w:t>
      </w:r>
      <w:r w:rsidR="002A5985" w:rsidRPr="008C55F8">
        <w:rPr>
          <w:rFonts w:ascii="Times New Roman" w:eastAsia="Calibri" w:hAnsi="Times New Roman" w:cs="Times New Roman"/>
          <w:sz w:val="28"/>
          <w:szCs w:val="28"/>
          <w:lang w:val="uk-UA" w:eastAsia="ru-RU"/>
        </w:rPr>
        <w:t>ідзначити, що питання дотримання академічної доброчесності учасниками освітнього процесу ДонДУВС потребує постійного контролю керівництва Університету та керівників структурних підрозділів</w:t>
      </w:r>
      <w:r>
        <w:rPr>
          <w:rFonts w:ascii="Times New Roman" w:eastAsia="Calibri" w:hAnsi="Times New Roman" w:cs="Times New Roman"/>
          <w:sz w:val="28"/>
          <w:szCs w:val="28"/>
          <w:lang w:val="uk-UA" w:eastAsia="ru-RU"/>
        </w:rPr>
        <w:t>.</w:t>
      </w:r>
    </w:p>
    <w:p w14:paraId="429337B2" w14:textId="70D629E6" w:rsidR="002A5985" w:rsidRPr="002A5985" w:rsidRDefault="008C55F8" w:rsidP="00672162">
      <w:pPr>
        <w:tabs>
          <w:tab w:val="left" w:pos="709"/>
        </w:tabs>
        <w:spacing w:after="0" w:line="240"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tab/>
        <w:t>Д</w:t>
      </w:r>
      <w:r w:rsidR="002A5985" w:rsidRPr="002A5985">
        <w:rPr>
          <w:rFonts w:ascii="Times New Roman" w:eastAsia="Calibri" w:hAnsi="Times New Roman" w:cs="Times New Roman"/>
          <w:sz w:val="28"/>
          <w:szCs w:val="28"/>
          <w:lang w:val="uk-UA" w:eastAsia="ru-RU"/>
        </w:rPr>
        <w:t>оповідь «Про стан дотримання академічної доброчесності учасниками освітнього процесу ДонДУВС у 2024-2025 навчальному році» довести до відома підрозділів, факультетів та кафедр університету для врахування у роботі протягом навчального року</w:t>
      </w:r>
      <w:r>
        <w:rPr>
          <w:rFonts w:ascii="Times New Roman" w:eastAsia="Calibri" w:hAnsi="Times New Roman" w:cs="Times New Roman"/>
          <w:sz w:val="28"/>
          <w:szCs w:val="28"/>
          <w:lang w:val="uk-UA" w:eastAsia="ru-RU"/>
        </w:rPr>
        <w:t>.</w:t>
      </w:r>
    </w:p>
    <w:p w14:paraId="24CC7C43" w14:textId="2473B4CE" w:rsidR="002A5985" w:rsidRPr="002A5985" w:rsidRDefault="008C55F8" w:rsidP="00672162">
      <w:pPr>
        <w:tabs>
          <w:tab w:val="left" w:pos="709"/>
        </w:tabs>
        <w:spacing w:after="0" w:line="240"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tab/>
        <w:t>С</w:t>
      </w:r>
      <w:r w:rsidR="002A5985" w:rsidRPr="002A5985">
        <w:rPr>
          <w:rFonts w:ascii="Times New Roman" w:eastAsia="Calibri" w:hAnsi="Times New Roman" w:cs="Times New Roman"/>
          <w:sz w:val="28"/>
          <w:szCs w:val="28"/>
          <w:lang w:val="uk-UA" w:eastAsia="ru-RU"/>
        </w:rPr>
        <w:t>хвалити План заходів щодо дотримання академічної доброчесності в Донецькому державному університеті внутрішніх справ на 2024-2025 навчальний рік</w:t>
      </w:r>
      <w:r>
        <w:rPr>
          <w:rFonts w:ascii="Times New Roman" w:eastAsia="Calibri" w:hAnsi="Times New Roman" w:cs="Times New Roman"/>
          <w:sz w:val="28"/>
          <w:szCs w:val="28"/>
          <w:lang w:val="uk-UA" w:eastAsia="ru-RU"/>
        </w:rPr>
        <w:t>.</w:t>
      </w:r>
    </w:p>
    <w:p w14:paraId="53C7CC96" w14:textId="3FF05944" w:rsidR="002A5985" w:rsidRPr="002A5985" w:rsidRDefault="008C55F8" w:rsidP="00672162">
      <w:pPr>
        <w:tabs>
          <w:tab w:val="left" w:pos="709"/>
        </w:tabs>
        <w:spacing w:after="0" w:line="240"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tab/>
        <w:t>К</w:t>
      </w:r>
      <w:r w:rsidR="002A5985" w:rsidRPr="002A5985">
        <w:rPr>
          <w:rFonts w:ascii="Times New Roman" w:eastAsia="Calibri" w:hAnsi="Times New Roman" w:cs="Times New Roman"/>
          <w:sz w:val="28"/>
          <w:szCs w:val="28"/>
          <w:lang w:val="uk-UA" w:eastAsia="ru-RU"/>
        </w:rPr>
        <w:t>ерівникам відокремлених структурних підрозділів, деканам факультетів, завідувачам кафедр, науково-дослідних лабораторій та аспірантури (ад’юнктури) та докторантури до 31 грудня 2024 р. на засіданнях кафедр, оперативних нарадах зробити детальний аналіз дотримання академічної доброчесності та визначити напрямки її забезпечення у 2024-2025 навчальному році</w:t>
      </w:r>
      <w:r w:rsidR="003B4C78">
        <w:rPr>
          <w:rFonts w:ascii="Times New Roman" w:eastAsia="Calibri" w:hAnsi="Times New Roman" w:cs="Times New Roman"/>
          <w:sz w:val="28"/>
          <w:szCs w:val="28"/>
          <w:lang w:val="uk-UA" w:eastAsia="ru-RU"/>
        </w:rPr>
        <w:t>.</w:t>
      </w:r>
    </w:p>
    <w:p w14:paraId="330083D0" w14:textId="77777777" w:rsidR="002A5985" w:rsidRPr="002A5985" w:rsidRDefault="002A5985" w:rsidP="003B4C78">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A5985">
        <w:rPr>
          <w:rFonts w:ascii="Times New Roman" w:eastAsia="Times New Roman" w:hAnsi="Times New Roman" w:cs="Times New Roman"/>
          <w:bCs/>
          <w:sz w:val="28"/>
          <w:szCs w:val="28"/>
          <w:lang w:val="uk-UA" w:eastAsia="ru-RU"/>
        </w:rPr>
        <w:t xml:space="preserve">Групі сприяння академічній доброчесності Університету </w:t>
      </w:r>
      <w:r w:rsidRPr="002A5985">
        <w:rPr>
          <w:rFonts w:ascii="Times New Roman" w:eastAsia="Times New Roman" w:hAnsi="Times New Roman" w:cs="Times New Roman"/>
          <w:b/>
          <w:bCs/>
          <w:sz w:val="28"/>
          <w:szCs w:val="28"/>
          <w:lang w:val="uk-UA" w:eastAsia="ru-RU"/>
        </w:rPr>
        <w:t>(С. Пекарський):</w:t>
      </w:r>
    </w:p>
    <w:p w14:paraId="35CD9CED" w14:textId="07235EC2" w:rsidR="002A5985" w:rsidRPr="002A5985" w:rsidRDefault="003B4C78" w:rsidP="002A5985">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w:t>
      </w:r>
      <w:r w:rsidR="002A5985" w:rsidRPr="002A5985">
        <w:rPr>
          <w:rFonts w:ascii="Times New Roman" w:eastAsia="Times New Roman" w:hAnsi="Times New Roman" w:cs="Times New Roman"/>
          <w:bCs/>
          <w:sz w:val="28"/>
          <w:szCs w:val="28"/>
          <w:lang w:val="uk-UA" w:eastAsia="ru-RU"/>
        </w:rPr>
        <w:t>озробити пропозиції до 15.12.2024 р. щодо оновлення інформаційного наповнення з питань академічної доброчесності на офіційному сайті ДонДУВС</w:t>
      </w:r>
      <w:r>
        <w:rPr>
          <w:rFonts w:ascii="Times New Roman" w:eastAsia="Times New Roman" w:hAnsi="Times New Roman" w:cs="Times New Roman"/>
          <w:bCs/>
          <w:sz w:val="28"/>
          <w:szCs w:val="28"/>
          <w:lang w:val="uk-UA" w:eastAsia="ru-RU"/>
        </w:rPr>
        <w:t>.</w:t>
      </w:r>
    </w:p>
    <w:p w14:paraId="2C0A0C30" w14:textId="24095CBB" w:rsidR="002A5985" w:rsidRPr="002A5985" w:rsidRDefault="003B4C78" w:rsidP="002A598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2A5985" w:rsidRPr="002A5985">
        <w:rPr>
          <w:rFonts w:ascii="Times New Roman" w:eastAsia="Times New Roman" w:hAnsi="Times New Roman" w:cs="Times New Roman"/>
          <w:sz w:val="28"/>
          <w:szCs w:val="28"/>
          <w:lang w:val="uk-UA" w:eastAsia="ru-RU"/>
        </w:rPr>
        <w:t>пільно з навчально-методичним відділом (</w:t>
      </w:r>
      <w:r w:rsidR="002A5985" w:rsidRPr="002A5985">
        <w:rPr>
          <w:rFonts w:ascii="Times New Roman" w:eastAsia="Times New Roman" w:hAnsi="Times New Roman" w:cs="Times New Roman"/>
          <w:b/>
          <w:sz w:val="28"/>
          <w:szCs w:val="28"/>
          <w:lang w:val="uk-UA" w:eastAsia="ru-RU"/>
        </w:rPr>
        <w:t>О. Гапонюк</w:t>
      </w:r>
      <w:r w:rsidR="002A5985" w:rsidRPr="002A5985">
        <w:rPr>
          <w:rFonts w:ascii="Times New Roman" w:eastAsia="Times New Roman" w:hAnsi="Times New Roman" w:cs="Times New Roman"/>
          <w:sz w:val="28"/>
          <w:szCs w:val="28"/>
          <w:lang w:val="uk-UA" w:eastAsia="ru-RU"/>
        </w:rPr>
        <w:t xml:space="preserve">) до 20 грудня 2024 р. провести моніторинг та опитування щодо дотримання академічної доброчесності та етики академічних взаємовідносин здобувачів вищої освіти, науково-педагогічних, наукових та педагогічних працівників </w:t>
      </w:r>
      <w:r w:rsidR="00FA2793">
        <w:rPr>
          <w:rFonts w:ascii="Times New Roman" w:eastAsia="Times New Roman" w:hAnsi="Times New Roman" w:cs="Times New Roman"/>
          <w:sz w:val="28"/>
          <w:szCs w:val="28"/>
          <w:lang w:val="uk-UA" w:eastAsia="ru-RU"/>
        </w:rPr>
        <w:t>ДонДУВС</w:t>
      </w:r>
      <w:r w:rsidR="002A5985" w:rsidRPr="002A5985">
        <w:rPr>
          <w:rFonts w:ascii="Times New Roman" w:eastAsia="Times New Roman" w:hAnsi="Times New Roman" w:cs="Times New Roman"/>
          <w:sz w:val="28"/>
          <w:szCs w:val="28"/>
          <w:lang w:val="uk-UA" w:eastAsia="ru-RU"/>
        </w:rPr>
        <w:t xml:space="preserve">. За результатами моніторингу та опитування підготувати до 20 грудня 2024 р. звіт, щодо рівня дотримання академічної доброчесності та етики академічних взаємовідносин в </w:t>
      </w:r>
      <w:r w:rsidR="00FA2793">
        <w:rPr>
          <w:rFonts w:ascii="Times New Roman" w:eastAsia="Times New Roman" w:hAnsi="Times New Roman" w:cs="Times New Roman"/>
          <w:sz w:val="28"/>
          <w:szCs w:val="28"/>
          <w:lang w:val="uk-UA" w:eastAsia="ru-RU"/>
        </w:rPr>
        <w:t>ДонДУВС</w:t>
      </w:r>
      <w:r w:rsidR="002A5985" w:rsidRPr="002A5985">
        <w:rPr>
          <w:rFonts w:ascii="Times New Roman" w:eastAsia="Times New Roman" w:hAnsi="Times New Roman" w:cs="Times New Roman"/>
          <w:sz w:val="28"/>
          <w:szCs w:val="28"/>
          <w:lang w:val="uk-UA" w:eastAsia="ru-RU"/>
        </w:rPr>
        <w:t xml:space="preserve">, який </w:t>
      </w:r>
      <w:r w:rsidR="00FA2793">
        <w:rPr>
          <w:rFonts w:ascii="Times New Roman" w:eastAsia="Times New Roman" w:hAnsi="Times New Roman" w:cs="Times New Roman"/>
          <w:sz w:val="28"/>
          <w:szCs w:val="28"/>
          <w:lang w:val="uk-UA" w:eastAsia="ru-RU"/>
        </w:rPr>
        <w:t xml:space="preserve">необхідно </w:t>
      </w:r>
      <w:r w:rsidR="002A5985" w:rsidRPr="002A5985">
        <w:rPr>
          <w:rFonts w:ascii="Times New Roman" w:eastAsia="Times New Roman" w:hAnsi="Times New Roman" w:cs="Times New Roman"/>
          <w:sz w:val="28"/>
          <w:szCs w:val="28"/>
          <w:lang w:val="uk-UA" w:eastAsia="ru-RU"/>
        </w:rPr>
        <w:t>розглянути на черговому засіданні Вченої ради Університету</w:t>
      </w:r>
      <w:r>
        <w:rPr>
          <w:rFonts w:ascii="Times New Roman" w:eastAsia="Times New Roman" w:hAnsi="Times New Roman" w:cs="Times New Roman"/>
          <w:sz w:val="28"/>
          <w:szCs w:val="28"/>
          <w:lang w:val="uk-UA" w:eastAsia="ru-RU"/>
        </w:rPr>
        <w:t>.</w:t>
      </w:r>
    </w:p>
    <w:p w14:paraId="188249FB" w14:textId="46E66985" w:rsidR="002A5985" w:rsidRPr="002A5985" w:rsidRDefault="003B4C78" w:rsidP="002A5985">
      <w:pPr>
        <w:tabs>
          <w:tab w:val="left" w:pos="993"/>
        </w:tabs>
        <w:spacing w:after="0" w:line="240" w:lineRule="auto"/>
        <w:ind w:firstLine="709"/>
        <w:jc w:val="both"/>
        <w:rPr>
          <w:rFonts w:ascii="Times New Roman" w:eastAsia="Calibri" w:hAnsi="Times New Roman" w:cs="Times New Roman"/>
          <w:bCs/>
          <w:sz w:val="28"/>
          <w:szCs w:val="28"/>
          <w:lang w:val="uk-UA" w:eastAsia="ru-RU"/>
        </w:rPr>
      </w:pPr>
      <w:r>
        <w:rPr>
          <w:rFonts w:ascii="Times New Roman" w:eastAsia="Times New Roman" w:hAnsi="Times New Roman" w:cs="Times New Roman"/>
          <w:sz w:val="28"/>
          <w:szCs w:val="28"/>
          <w:lang w:val="uk-UA" w:eastAsia="ru-RU"/>
        </w:rPr>
        <w:t>3. С</w:t>
      </w:r>
      <w:r w:rsidR="002A5985" w:rsidRPr="002A5985">
        <w:rPr>
          <w:rFonts w:ascii="Times New Roman" w:eastAsia="Calibri" w:hAnsi="Times New Roman" w:cs="Times New Roman"/>
          <w:bCs/>
          <w:sz w:val="28"/>
          <w:szCs w:val="28"/>
          <w:lang w:val="uk-UA" w:eastAsia="ru-RU"/>
        </w:rPr>
        <w:t>творити робочу групу для розробки Методичних рекомендацій щодо дотримання академічної доброчесності в Донецькому державному університеті внутрішніх справ. Розроблені Методичні рекомендації надати для розгляду на засіданні Вченої ради до травня 2025 р.</w:t>
      </w:r>
    </w:p>
    <w:p w14:paraId="595CF308" w14:textId="7B46D730" w:rsidR="002A5985" w:rsidRPr="002A5985" w:rsidRDefault="003B4C78" w:rsidP="002A5985">
      <w:pPr>
        <w:tabs>
          <w:tab w:val="left" w:pos="993"/>
        </w:tabs>
        <w:spacing w:after="0" w:line="240" w:lineRule="auto"/>
        <w:ind w:firstLine="709"/>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4. Р</w:t>
      </w:r>
      <w:r w:rsidR="002A5985" w:rsidRPr="002A5985">
        <w:rPr>
          <w:rFonts w:ascii="Times New Roman" w:eastAsia="Calibri" w:hAnsi="Times New Roman" w:cs="Times New Roman"/>
          <w:bCs/>
          <w:sz w:val="28"/>
          <w:szCs w:val="28"/>
          <w:lang w:val="uk-UA" w:eastAsia="ru-RU"/>
        </w:rPr>
        <w:t>озробити текст Декларації про дотримання академічної доброчесності учасник</w:t>
      </w:r>
      <w:r>
        <w:rPr>
          <w:rFonts w:ascii="Times New Roman" w:eastAsia="Calibri" w:hAnsi="Times New Roman" w:cs="Times New Roman"/>
          <w:bCs/>
          <w:sz w:val="28"/>
          <w:szCs w:val="28"/>
          <w:lang w:val="uk-UA" w:eastAsia="ru-RU"/>
        </w:rPr>
        <w:t>а</w:t>
      </w:r>
      <w:r w:rsidR="002A5985" w:rsidRPr="002A5985">
        <w:rPr>
          <w:rFonts w:ascii="Times New Roman" w:eastAsia="Calibri" w:hAnsi="Times New Roman" w:cs="Times New Roman"/>
          <w:bCs/>
          <w:sz w:val="28"/>
          <w:szCs w:val="28"/>
          <w:lang w:val="uk-UA" w:eastAsia="ru-RU"/>
        </w:rPr>
        <w:t>м</w:t>
      </w:r>
      <w:r>
        <w:rPr>
          <w:rFonts w:ascii="Times New Roman" w:eastAsia="Calibri" w:hAnsi="Times New Roman" w:cs="Times New Roman"/>
          <w:bCs/>
          <w:sz w:val="28"/>
          <w:szCs w:val="28"/>
          <w:lang w:val="uk-UA" w:eastAsia="ru-RU"/>
        </w:rPr>
        <w:t>и</w:t>
      </w:r>
      <w:r w:rsidR="002A5985" w:rsidRPr="002A5985">
        <w:rPr>
          <w:rFonts w:ascii="Times New Roman" w:eastAsia="Calibri" w:hAnsi="Times New Roman" w:cs="Times New Roman"/>
          <w:bCs/>
          <w:sz w:val="28"/>
          <w:szCs w:val="28"/>
          <w:lang w:val="uk-UA" w:eastAsia="ru-RU"/>
        </w:rPr>
        <w:t xml:space="preserve"> освітнього процесу (</w:t>
      </w:r>
      <w:r w:rsidR="002A5985" w:rsidRPr="002A5985">
        <w:rPr>
          <w:rFonts w:ascii="Times New Roman" w:eastAsia="Calibri" w:hAnsi="Times New Roman" w:cs="Times New Roman"/>
          <w:b/>
          <w:bCs/>
          <w:sz w:val="28"/>
          <w:szCs w:val="28"/>
          <w:lang w:val="uk-UA" w:eastAsia="ru-RU"/>
        </w:rPr>
        <w:t>С. Пекарський</w:t>
      </w:r>
      <w:r w:rsidR="002A5985" w:rsidRPr="002A5985">
        <w:rPr>
          <w:rFonts w:ascii="Times New Roman" w:eastAsia="Calibri" w:hAnsi="Times New Roman" w:cs="Times New Roman"/>
          <w:bCs/>
          <w:sz w:val="28"/>
          <w:szCs w:val="28"/>
          <w:lang w:val="uk-UA" w:eastAsia="ru-RU"/>
        </w:rPr>
        <w:t>) в січні 2025 р. та подати на затвердження Вченій раді ДонДУВС</w:t>
      </w:r>
      <w:r>
        <w:rPr>
          <w:rFonts w:ascii="Times New Roman" w:eastAsia="Calibri" w:hAnsi="Times New Roman" w:cs="Times New Roman"/>
          <w:bCs/>
          <w:sz w:val="28"/>
          <w:szCs w:val="28"/>
          <w:lang w:val="uk-UA" w:eastAsia="ru-RU"/>
        </w:rPr>
        <w:t>.</w:t>
      </w:r>
    </w:p>
    <w:p w14:paraId="5DE4535E" w14:textId="629734CC" w:rsidR="002A5985" w:rsidRPr="002A5985" w:rsidRDefault="002A5985" w:rsidP="002A5985">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r w:rsidRPr="002A5985">
        <w:rPr>
          <w:rFonts w:ascii="Times New Roman" w:eastAsia="Calibri" w:hAnsi="Times New Roman" w:cs="Times New Roman"/>
          <w:bCs/>
          <w:sz w:val="28"/>
          <w:szCs w:val="28"/>
          <w:lang w:val="uk-UA" w:eastAsia="ru-RU"/>
        </w:rPr>
        <w:t> </w:t>
      </w:r>
      <w:r w:rsidRPr="002A5985">
        <w:rPr>
          <w:rFonts w:ascii="Times New Roman" w:eastAsia="Times New Roman" w:hAnsi="Times New Roman" w:cs="Times New Roman"/>
          <w:bCs/>
          <w:sz w:val="28"/>
          <w:szCs w:val="28"/>
          <w:lang w:val="uk-UA" w:eastAsia="ru-RU"/>
        </w:rPr>
        <w:t xml:space="preserve">Керівникам структурних підрозділів </w:t>
      </w:r>
      <w:r w:rsidR="00FA2793">
        <w:rPr>
          <w:rFonts w:ascii="Times New Roman" w:eastAsia="Times New Roman" w:hAnsi="Times New Roman" w:cs="Times New Roman"/>
          <w:bCs/>
          <w:sz w:val="28"/>
          <w:szCs w:val="28"/>
          <w:lang w:val="uk-UA" w:eastAsia="ru-RU"/>
        </w:rPr>
        <w:t>ДонДУВС</w:t>
      </w:r>
      <w:r w:rsidRPr="002A5985">
        <w:rPr>
          <w:rFonts w:ascii="Times New Roman" w:eastAsia="Times New Roman" w:hAnsi="Times New Roman" w:cs="Times New Roman"/>
          <w:bCs/>
          <w:sz w:val="28"/>
          <w:szCs w:val="28"/>
          <w:lang w:val="uk-UA" w:eastAsia="ru-RU"/>
        </w:rPr>
        <w:t xml:space="preserve"> в грудні 2024 р. на нарадах (засіданнях) довести під підпис особовому складу вимоги Правил етичної та доброчесної поведінки працівників Міністерства внутрішніх справ України, які затверджені наказом МВС України від 09.04.2024 р. № 230.</w:t>
      </w:r>
    </w:p>
    <w:p w14:paraId="1B5F38B5" w14:textId="245B1893" w:rsidR="002A5985" w:rsidRPr="002A5985" w:rsidRDefault="002A5985" w:rsidP="002A5985">
      <w:pPr>
        <w:tabs>
          <w:tab w:val="left" w:pos="993"/>
        </w:tabs>
        <w:spacing w:after="0" w:line="240" w:lineRule="auto"/>
        <w:ind w:firstLine="709"/>
        <w:jc w:val="both"/>
        <w:rPr>
          <w:rFonts w:ascii="Times New Roman" w:eastAsia="Calibri" w:hAnsi="Times New Roman" w:cs="Times New Roman"/>
          <w:bCs/>
          <w:sz w:val="28"/>
          <w:szCs w:val="28"/>
          <w:lang w:val="uk-UA" w:eastAsia="ru-RU"/>
        </w:rPr>
      </w:pPr>
      <w:r w:rsidRPr="002A5985">
        <w:rPr>
          <w:rFonts w:ascii="Times New Roman" w:eastAsia="Calibri" w:hAnsi="Times New Roman" w:cs="Times New Roman"/>
          <w:bCs/>
          <w:sz w:val="28"/>
          <w:szCs w:val="28"/>
          <w:lang w:val="uk-UA" w:eastAsia="ru-RU"/>
        </w:rPr>
        <w:t>Відділу організації наукової роботи (</w:t>
      </w:r>
      <w:r w:rsidRPr="002A5985">
        <w:rPr>
          <w:rFonts w:ascii="Times New Roman" w:eastAsia="Calibri" w:hAnsi="Times New Roman" w:cs="Times New Roman"/>
          <w:b/>
          <w:bCs/>
          <w:sz w:val="28"/>
          <w:szCs w:val="28"/>
          <w:lang w:val="uk-UA" w:eastAsia="ru-RU"/>
        </w:rPr>
        <w:t>Г. Буга</w:t>
      </w:r>
      <w:r w:rsidRPr="002A5985">
        <w:rPr>
          <w:rFonts w:ascii="Times New Roman" w:eastAsia="Calibri" w:hAnsi="Times New Roman" w:cs="Times New Roman"/>
          <w:bCs/>
          <w:sz w:val="28"/>
          <w:szCs w:val="28"/>
          <w:lang w:val="uk-UA" w:eastAsia="ru-RU"/>
        </w:rPr>
        <w:t>):</w:t>
      </w:r>
    </w:p>
    <w:p w14:paraId="2F0F3F63" w14:textId="2A2A9ECF" w:rsidR="002A5985" w:rsidRPr="002A5985" w:rsidRDefault="008C55F8" w:rsidP="008C55F8">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ab/>
        <w:t>З</w:t>
      </w:r>
      <w:r w:rsidR="002A5985" w:rsidRPr="002A5985">
        <w:rPr>
          <w:rFonts w:ascii="Times New Roman" w:eastAsia="Calibri" w:hAnsi="Times New Roman" w:cs="Times New Roman"/>
          <w:bCs/>
          <w:sz w:val="28"/>
          <w:szCs w:val="28"/>
          <w:lang w:val="uk-UA" w:eastAsia="ru-RU"/>
        </w:rPr>
        <w:t xml:space="preserve">а результатами 2024 р. підготувати аналітичні матеріали про забезпечення академічної доброчесності під час науково-дослідної роботи науково-педагогічних, наукових та педагогічних працівників структурних підрозділів </w:t>
      </w:r>
      <w:r w:rsidR="00FA2793">
        <w:rPr>
          <w:rFonts w:ascii="Times New Roman" w:eastAsia="Calibri" w:hAnsi="Times New Roman" w:cs="Times New Roman"/>
          <w:bCs/>
          <w:sz w:val="28"/>
          <w:szCs w:val="28"/>
          <w:lang w:val="uk-UA" w:eastAsia="ru-RU"/>
        </w:rPr>
        <w:lastRenderedPageBreak/>
        <w:t>ДонДУВС</w:t>
      </w:r>
      <w:r w:rsidR="002A5985" w:rsidRPr="002A5985">
        <w:rPr>
          <w:rFonts w:ascii="Times New Roman" w:eastAsia="Calibri" w:hAnsi="Times New Roman" w:cs="Times New Roman"/>
          <w:bCs/>
          <w:sz w:val="28"/>
          <w:szCs w:val="28"/>
          <w:lang w:val="uk-UA" w:eastAsia="ru-RU"/>
        </w:rPr>
        <w:t xml:space="preserve"> та розробити пропозиції щодо забезпечення академічної доброчесності у 2025 р. Зазначені матеріали надати в січні 2025 р. до групи сприяння академічній доброчесності</w:t>
      </w:r>
    </w:p>
    <w:p w14:paraId="76FF8550" w14:textId="33A6AF76" w:rsidR="002A5985" w:rsidRPr="002A5985" w:rsidRDefault="002A5985" w:rsidP="002A5985">
      <w:pPr>
        <w:tabs>
          <w:tab w:val="left" w:pos="993"/>
        </w:tabs>
        <w:spacing w:after="0" w:line="240" w:lineRule="auto"/>
        <w:ind w:firstLine="709"/>
        <w:jc w:val="both"/>
        <w:rPr>
          <w:rFonts w:ascii="Times New Roman" w:eastAsia="Calibri" w:hAnsi="Times New Roman" w:cs="Times New Roman"/>
          <w:bCs/>
          <w:sz w:val="28"/>
          <w:szCs w:val="28"/>
          <w:lang w:val="uk-UA" w:eastAsia="ru-RU"/>
        </w:rPr>
      </w:pPr>
      <w:r w:rsidRPr="002A5985">
        <w:rPr>
          <w:rFonts w:ascii="Times New Roman" w:eastAsia="Calibri" w:hAnsi="Times New Roman" w:cs="Times New Roman"/>
          <w:bCs/>
          <w:sz w:val="28"/>
          <w:szCs w:val="28"/>
          <w:lang w:val="uk-UA" w:eastAsia="ru-RU"/>
        </w:rPr>
        <w:t>Запланувати проведення у першій половині 2025 р. наукового заходу за тематикою академічної доброчесності (</w:t>
      </w:r>
      <w:r w:rsidRPr="002A5985">
        <w:rPr>
          <w:rFonts w:ascii="Times New Roman" w:eastAsia="Calibri" w:hAnsi="Times New Roman" w:cs="Times New Roman"/>
          <w:b/>
          <w:bCs/>
          <w:sz w:val="28"/>
          <w:szCs w:val="28"/>
          <w:lang w:val="uk-UA" w:eastAsia="ru-RU"/>
        </w:rPr>
        <w:t>С. Пекарський</w:t>
      </w:r>
      <w:r w:rsidRPr="002A5985">
        <w:rPr>
          <w:rFonts w:ascii="Times New Roman" w:eastAsia="Calibri" w:hAnsi="Times New Roman" w:cs="Times New Roman"/>
          <w:bCs/>
          <w:sz w:val="28"/>
          <w:szCs w:val="28"/>
          <w:lang w:val="uk-UA" w:eastAsia="ru-RU"/>
        </w:rPr>
        <w:t>) до червня 2025 р.</w:t>
      </w:r>
    </w:p>
    <w:p w14:paraId="43AA51C9" w14:textId="01F449DE" w:rsidR="002A5985" w:rsidRPr="002A5985" w:rsidRDefault="002A5985" w:rsidP="002A5985">
      <w:pPr>
        <w:tabs>
          <w:tab w:val="left" w:pos="993"/>
        </w:tabs>
        <w:spacing w:after="0" w:line="240" w:lineRule="auto"/>
        <w:ind w:firstLine="709"/>
        <w:jc w:val="both"/>
        <w:rPr>
          <w:rFonts w:ascii="Times New Roman" w:eastAsia="Calibri" w:hAnsi="Times New Roman" w:cs="Times New Roman"/>
          <w:bCs/>
          <w:sz w:val="28"/>
          <w:szCs w:val="28"/>
          <w:lang w:val="uk-UA" w:eastAsia="ru-RU"/>
        </w:rPr>
      </w:pPr>
      <w:r w:rsidRPr="002A5985">
        <w:rPr>
          <w:rFonts w:ascii="Times New Roman" w:eastAsia="Calibri" w:hAnsi="Times New Roman" w:cs="Times New Roman"/>
          <w:bCs/>
          <w:sz w:val="28"/>
          <w:szCs w:val="28"/>
          <w:lang w:val="uk-UA" w:eastAsia="ru-RU"/>
        </w:rPr>
        <w:t>Навчально-методичному відділу (</w:t>
      </w:r>
      <w:r w:rsidRPr="002A5985">
        <w:rPr>
          <w:rFonts w:ascii="Times New Roman" w:eastAsia="Calibri" w:hAnsi="Times New Roman" w:cs="Times New Roman"/>
          <w:b/>
          <w:bCs/>
          <w:sz w:val="28"/>
          <w:szCs w:val="28"/>
          <w:lang w:val="uk-UA" w:eastAsia="ru-RU"/>
        </w:rPr>
        <w:t>О. Гапонюк</w:t>
      </w:r>
      <w:r w:rsidRPr="002A5985">
        <w:rPr>
          <w:rFonts w:ascii="Times New Roman" w:eastAsia="Calibri" w:hAnsi="Times New Roman" w:cs="Times New Roman"/>
          <w:bCs/>
          <w:sz w:val="28"/>
          <w:szCs w:val="28"/>
          <w:lang w:val="uk-UA" w:eastAsia="ru-RU"/>
        </w:rPr>
        <w:t>) в березні 2025 р. підготувати пропозиції щодо реалізації вимог академічної доброчесності учасниками освітнього процесу у першому півріччі 2025 р. та надати їх до групи сприяння академічній доброчесності.</w:t>
      </w:r>
    </w:p>
    <w:p w14:paraId="78107272" w14:textId="7790B0D6" w:rsidR="002A5985" w:rsidRPr="002A5985" w:rsidRDefault="002A5985" w:rsidP="002A5985">
      <w:pPr>
        <w:tabs>
          <w:tab w:val="left" w:pos="993"/>
        </w:tabs>
        <w:spacing w:after="0" w:line="240" w:lineRule="auto"/>
        <w:ind w:firstLine="709"/>
        <w:jc w:val="both"/>
        <w:rPr>
          <w:rFonts w:ascii="Times New Roman" w:eastAsia="Calibri" w:hAnsi="Times New Roman" w:cs="Times New Roman"/>
          <w:bCs/>
          <w:sz w:val="28"/>
          <w:szCs w:val="28"/>
          <w:lang w:val="uk-UA" w:eastAsia="ru-RU"/>
        </w:rPr>
      </w:pPr>
      <w:r w:rsidRPr="002A5985">
        <w:rPr>
          <w:rFonts w:ascii="Times New Roman" w:eastAsia="Calibri" w:hAnsi="Times New Roman" w:cs="Times New Roman"/>
          <w:bCs/>
          <w:sz w:val="28"/>
          <w:szCs w:val="28"/>
          <w:lang w:val="uk-UA" w:eastAsia="ru-RU"/>
        </w:rPr>
        <w:t xml:space="preserve">Завідувачам кафедр, науково-дослідних лабораторій, аспірантури (ад’юнктури) та докторантури в грудні 2024 р. забезпечити проходження курсів підвищення кваліфікації з актуальних питань дотримання академічної доброчесності підлеглим особовим складом. Аналітичні матеріали про проходження курсів підвищення кваліфікації з актуальних питань дотримання академічної доброчесності надати до групи сприяння доброчесності </w:t>
      </w:r>
      <w:r w:rsidR="00FA2793">
        <w:rPr>
          <w:rFonts w:ascii="Times New Roman" w:eastAsia="Calibri" w:hAnsi="Times New Roman" w:cs="Times New Roman"/>
          <w:bCs/>
          <w:sz w:val="28"/>
          <w:szCs w:val="28"/>
          <w:lang w:val="uk-UA" w:eastAsia="ru-RU"/>
        </w:rPr>
        <w:t>ДонДУВС</w:t>
      </w:r>
      <w:r w:rsidRPr="002A5985">
        <w:rPr>
          <w:rFonts w:ascii="Times New Roman" w:eastAsia="Calibri" w:hAnsi="Times New Roman" w:cs="Times New Roman"/>
          <w:bCs/>
          <w:sz w:val="28"/>
          <w:szCs w:val="28"/>
          <w:lang w:val="uk-UA" w:eastAsia="ru-RU"/>
        </w:rPr>
        <w:t>.</w:t>
      </w:r>
    </w:p>
    <w:p w14:paraId="2A0364DE" w14:textId="66D545EC" w:rsidR="002A5985" w:rsidRPr="002A5985" w:rsidRDefault="002A5985" w:rsidP="002A5985">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2A5985">
        <w:rPr>
          <w:rFonts w:ascii="Times New Roman" w:eastAsia="Calibri" w:hAnsi="Times New Roman" w:cs="Times New Roman"/>
          <w:bCs/>
          <w:sz w:val="28"/>
          <w:szCs w:val="28"/>
          <w:lang w:val="uk-UA" w:eastAsia="ru-RU"/>
        </w:rPr>
        <w:t>Керівникам відокремлених структурних підрозділів, деканам факультетів протягом грудня 2024 р. забезпечити проходження перемінним особовим складом онлайн-курсів з академічної доброчесності. Про результати проходження перемінним складом онлайн-курсів з академічної доброчесності підготувати аналітичні матеріали та надати їх до групи сприяння академічній доброчесності протягом 2024-2025 навчального року.</w:t>
      </w:r>
    </w:p>
    <w:p w14:paraId="32CF29D8" w14:textId="3698075D" w:rsidR="002A5985" w:rsidRDefault="002A5985" w:rsidP="002A5985">
      <w:pPr>
        <w:pStyle w:val="a8"/>
        <w:tabs>
          <w:tab w:val="left" w:pos="993"/>
        </w:tabs>
        <w:spacing w:after="0"/>
        <w:ind w:left="0" w:firstLine="709"/>
        <w:jc w:val="both"/>
        <w:rPr>
          <w:rFonts w:ascii="Times New Roman" w:hAnsi="Times New Roman" w:cs="Times New Roman"/>
          <w:sz w:val="28"/>
          <w:szCs w:val="28"/>
          <w:lang w:val="uk-UA"/>
        </w:rPr>
      </w:pPr>
    </w:p>
    <w:p w14:paraId="015F451F" w14:textId="3EEB5608" w:rsidR="008C55F8" w:rsidRDefault="008C55F8" w:rsidP="002A5985">
      <w:pPr>
        <w:pStyle w:val="a8"/>
        <w:tabs>
          <w:tab w:val="left" w:pos="993"/>
        </w:tabs>
        <w:spacing w:after="0"/>
        <w:ind w:left="0" w:firstLine="709"/>
        <w:jc w:val="both"/>
        <w:rPr>
          <w:rFonts w:ascii="Times New Roman" w:hAnsi="Times New Roman" w:cs="Times New Roman"/>
          <w:sz w:val="28"/>
          <w:szCs w:val="28"/>
          <w:lang w:val="uk-UA"/>
        </w:rPr>
      </w:pPr>
    </w:p>
    <w:p w14:paraId="65504B58" w14:textId="4CC2AE0D" w:rsidR="008C55F8" w:rsidRDefault="008C55F8" w:rsidP="008C55F8">
      <w:pPr>
        <w:pStyle w:val="a8"/>
        <w:tabs>
          <w:tab w:val="left" w:pos="993"/>
        </w:tabs>
        <w:spacing w:after="0"/>
        <w:ind w:left="0" w:firstLine="709"/>
        <w:jc w:val="both"/>
        <w:rPr>
          <w:rFonts w:ascii="Times New Roman" w:eastAsia="Times New Roman" w:hAnsi="Times New Roman" w:cs="Times New Roman"/>
          <w:bCs/>
          <w:sz w:val="28"/>
          <w:szCs w:val="28"/>
          <w:lang w:val="uk-UA" w:eastAsia="ru-RU"/>
        </w:rPr>
      </w:pPr>
      <w:r>
        <w:rPr>
          <w:rStyle w:val="a5"/>
          <w:rFonts w:ascii="Times New Roman" w:hAnsi="Times New Roman" w:cs="Times New Roman"/>
          <w:bCs/>
          <w:i w:val="0"/>
          <w:color w:val="000000"/>
          <w:sz w:val="28"/>
          <w:szCs w:val="28"/>
          <w:shd w:val="clear" w:color="auto" w:fill="FFFFFF"/>
          <w:lang w:val="uk-UA"/>
        </w:rPr>
        <w:t xml:space="preserve">В «Різному» </w:t>
      </w:r>
      <w:r w:rsidRPr="00F50816">
        <w:rPr>
          <w:rFonts w:ascii="Times New Roman" w:hAnsi="Times New Roman" w:cs="Times New Roman"/>
          <w:sz w:val="28"/>
          <w:szCs w:val="28"/>
          <w:lang w:val="uk-UA"/>
        </w:rPr>
        <w:t>порядку денного засідання було розглянуто питання щодо</w:t>
      </w:r>
      <w:r>
        <w:rPr>
          <w:rFonts w:ascii="Times New Roman" w:hAnsi="Times New Roman" w:cs="Times New Roman"/>
          <w:sz w:val="28"/>
          <w:szCs w:val="28"/>
          <w:lang w:val="uk-UA"/>
        </w:rPr>
        <w:t xml:space="preserve">: </w:t>
      </w:r>
      <w:bookmarkStart w:id="2" w:name="_Hlk183012963"/>
      <w:r w:rsidRPr="008C55F8">
        <w:rPr>
          <w:rFonts w:ascii="Times New Roman" w:eastAsia="Times New Roman" w:hAnsi="Times New Roman" w:cs="Times New Roman"/>
          <w:bCs/>
          <w:sz w:val="28"/>
          <w:szCs w:val="28"/>
          <w:lang w:val="uk-UA" w:eastAsia="ru-RU"/>
        </w:rPr>
        <w:t>визначення кандидатури на призначення академічної стипендії Кабінету Міністрів України із числа здобувачів вищої освіти ДонДУВС</w:t>
      </w:r>
      <w:bookmarkEnd w:id="2"/>
      <w:r w:rsidR="00725242">
        <w:rPr>
          <w:rFonts w:ascii="Times New Roman" w:eastAsia="Times New Roman" w:hAnsi="Times New Roman" w:cs="Times New Roman"/>
          <w:bCs/>
          <w:sz w:val="28"/>
          <w:szCs w:val="28"/>
          <w:lang w:val="uk-UA" w:eastAsia="ru-RU"/>
        </w:rPr>
        <w:t>;</w:t>
      </w:r>
      <w:bookmarkStart w:id="3" w:name="_Hlk183013371"/>
      <w:r w:rsidR="00725242" w:rsidRPr="00725242">
        <w:rPr>
          <w:rFonts w:ascii="Times New Roman" w:eastAsia="Times New Roman" w:hAnsi="Times New Roman" w:cs="Times New Roman"/>
          <w:b/>
          <w:sz w:val="28"/>
          <w:szCs w:val="28"/>
          <w:lang w:val="uk-UA" w:eastAsia="ru-RU"/>
        </w:rPr>
        <w:t xml:space="preserve"> </w:t>
      </w:r>
      <w:r w:rsidR="00725242" w:rsidRPr="00725242">
        <w:rPr>
          <w:rFonts w:ascii="Times New Roman" w:eastAsia="Times New Roman" w:hAnsi="Times New Roman" w:cs="Times New Roman"/>
          <w:bCs/>
          <w:sz w:val="28"/>
          <w:szCs w:val="28"/>
          <w:lang w:val="uk-UA" w:eastAsia="ru-RU"/>
        </w:rPr>
        <w:t>дозволу здобувачам вищої освіти факультет</w:t>
      </w:r>
      <w:r w:rsidR="00E81DCD">
        <w:rPr>
          <w:rFonts w:ascii="Times New Roman" w:eastAsia="Times New Roman" w:hAnsi="Times New Roman" w:cs="Times New Roman"/>
          <w:bCs/>
          <w:sz w:val="28"/>
          <w:szCs w:val="28"/>
          <w:lang w:val="uk-UA" w:eastAsia="ru-RU"/>
        </w:rPr>
        <w:t>ів</w:t>
      </w:r>
      <w:r w:rsidR="00725242" w:rsidRPr="00725242">
        <w:rPr>
          <w:rFonts w:ascii="Times New Roman" w:eastAsia="Times New Roman" w:hAnsi="Times New Roman" w:cs="Times New Roman"/>
          <w:bCs/>
          <w:sz w:val="28"/>
          <w:szCs w:val="28"/>
          <w:lang w:val="uk-UA" w:eastAsia="ru-RU"/>
        </w:rPr>
        <w:t xml:space="preserve"> </w:t>
      </w:r>
      <w:r w:rsidR="00E81DCD">
        <w:rPr>
          <w:rFonts w:ascii="Times New Roman" w:eastAsia="Times New Roman" w:hAnsi="Times New Roman" w:cs="Times New Roman"/>
          <w:bCs/>
          <w:sz w:val="28"/>
          <w:szCs w:val="28"/>
          <w:lang w:val="uk-UA" w:eastAsia="ru-RU"/>
        </w:rPr>
        <w:t xml:space="preserve">№ 2 та </w:t>
      </w:r>
      <w:r w:rsidR="00725242" w:rsidRPr="00725242">
        <w:rPr>
          <w:rFonts w:ascii="Times New Roman" w:eastAsia="Times New Roman" w:hAnsi="Times New Roman" w:cs="Times New Roman"/>
          <w:bCs/>
          <w:sz w:val="28"/>
          <w:szCs w:val="28"/>
          <w:lang w:val="uk-UA" w:eastAsia="ru-RU"/>
        </w:rPr>
        <w:t>№4 ДонДУВС скласти атестаційні екзамени дистанційно у зв’язку з наявністю виключних обставин</w:t>
      </w:r>
      <w:bookmarkEnd w:id="3"/>
      <w:r w:rsidR="00725242">
        <w:rPr>
          <w:rFonts w:ascii="Times New Roman" w:eastAsia="Times New Roman" w:hAnsi="Times New Roman" w:cs="Times New Roman"/>
          <w:bCs/>
          <w:sz w:val="28"/>
          <w:szCs w:val="28"/>
          <w:lang w:val="uk-UA" w:eastAsia="ru-RU"/>
        </w:rPr>
        <w:t xml:space="preserve">; </w:t>
      </w:r>
      <w:bookmarkStart w:id="4" w:name="_Hlk183014140"/>
      <w:r w:rsidR="00725242" w:rsidRPr="00725242">
        <w:rPr>
          <w:rFonts w:ascii="Times New Roman" w:eastAsia="Times New Roman" w:hAnsi="Times New Roman" w:cs="Times New Roman"/>
          <w:sz w:val="28"/>
          <w:szCs w:val="28"/>
          <w:lang w:val="uk-UA" w:eastAsia="ru-RU"/>
        </w:rPr>
        <w:t xml:space="preserve">утворення разової спеціалізованої вченої ради для захисту дисертації </w:t>
      </w:r>
      <w:bookmarkEnd w:id="4"/>
      <w:r w:rsidR="00725242" w:rsidRPr="00725242">
        <w:rPr>
          <w:rFonts w:ascii="Times New Roman" w:eastAsia="Times New Roman" w:hAnsi="Times New Roman" w:cs="Times New Roman"/>
          <w:sz w:val="28"/>
          <w:szCs w:val="28"/>
          <w:lang w:val="uk-UA" w:eastAsia="ru-RU"/>
        </w:rPr>
        <w:t>здобувача поза аспірантурою Хозлу Івана Костянтиновича</w:t>
      </w:r>
      <w:r w:rsidR="00725242">
        <w:rPr>
          <w:rFonts w:ascii="Times New Roman" w:eastAsia="Times New Roman" w:hAnsi="Times New Roman" w:cs="Times New Roman"/>
          <w:sz w:val="28"/>
          <w:szCs w:val="28"/>
          <w:lang w:val="uk-UA" w:eastAsia="ru-RU"/>
        </w:rPr>
        <w:t xml:space="preserve">; </w:t>
      </w:r>
      <w:r w:rsidR="00725242" w:rsidRPr="00725242">
        <w:rPr>
          <w:rFonts w:ascii="Times New Roman" w:eastAsia="Times New Roman" w:hAnsi="Times New Roman" w:cs="Times New Roman"/>
          <w:bCs/>
          <w:sz w:val="28"/>
          <w:szCs w:val="28"/>
          <w:lang w:val="uk-UA" w:eastAsia="ru-RU"/>
        </w:rPr>
        <w:t>надання академічної відпустки аспіранту 3 курсу денної форми навчання за кошти фізичних та юридичних осіб Юхименку Костянтину Анатолійовичу та про зміну теми дисертаційного дослідження аспіранту 3 курсу заочної форми навчання за кошти фізичних та юридичних осіб Шлезі Денису Олексійовичу</w:t>
      </w:r>
      <w:r w:rsidR="00725242">
        <w:rPr>
          <w:rFonts w:ascii="Times New Roman" w:eastAsia="Times New Roman" w:hAnsi="Times New Roman" w:cs="Times New Roman"/>
          <w:bCs/>
          <w:sz w:val="28"/>
          <w:szCs w:val="28"/>
          <w:lang w:val="uk-UA" w:eastAsia="ru-RU"/>
        </w:rPr>
        <w:t xml:space="preserve">; </w:t>
      </w:r>
      <w:r w:rsidR="00725242" w:rsidRPr="00725242">
        <w:rPr>
          <w:rFonts w:ascii="Times New Roman" w:eastAsia="Times New Roman" w:hAnsi="Times New Roman" w:cs="Times New Roman"/>
          <w:bCs/>
          <w:sz w:val="28"/>
          <w:szCs w:val="28"/>
          <w:lang w:val="uk-UA" w:eastAsia="ru-RU"/>
        </w:rPr>
        <w:t>розгляд</w:t>
      </w:r>
      <w:r w:rsidR="00725242">
        <w:rPr>
          <w:rFonts w:ascii="Times New Roman" w:eastAsia="Times New Roman" w:hAnsi="Times New Roman" w:cs="Times New Roman"/>
          <w:bCs/>
          <w:sz w:val="28"/>
          <w:szCs w:val="28"/>
          <w:lang w:val="uk-UA" w:eastAsia="ru-RU"/>
        </w:rPr>
        <w:t>у</w:t>
      </w:r>
      <w:r w:rsidR="00725242" w:rsidRPr="00725242">
        <w:rPr>
          <w:rFonts w:ascii="Times New Roman" w:eastAsia="Times New Roman" w:hAnsi="Times New Roman" w:cs="Times New Roman"/>
          <w:bCs/>
          <w:sz w:val="28"/>
          <w:szCs w:val="28"/>
          <w:lang w:val="uk-UA" w:eastAsia="ru-RU"/>
        </w:rPr>
        <w:t xml:space="preserve"> та схвалення в оновленій редакції Положень Донецького державного університету внутрішніх справ; внесення змін до графіків освітнього процесу на 2024/2025 навчальний рік у частині скорочення ІІ семестру до 29.12.2024 р. та надання канікулярної відпустки з 30.12.2024 р. до 05.01.2025 р. для курсантів 3-го (випускного) курсу за спеціальністю 262 «Правоохоронна діяльність</w:t>
      </w:r>
      <w:r w:rsidR="00725242">
        <w:rPr>
          <w:rFonts w:ascii="Times New Roman" w:eastAsia="Times New Roman" w:hAnsi="Times New Roman" w:cs="Times New Roman"/>
          <w:bCs/>
          <w:sz w:val="28"/>
          <w:szCs w:val="28"/>
          <w:lang w:val="uk-UA" w:eastAsia="ru-RU"/>
        </w:rPr>
        <w:t>».</w:t>
      </w:r>
    </w:p>
    <w:p w14:paraId="427DB2FC" w14:textId="6A14EC5B" w:rsidR="00DE4677" w:rsidRPr="00DE4677" w:rsidRDefault="00725242" w:rsidP="009C3833">
      <w:pPr>
        <w:pStyle w:val="a8"/>
        <w:spacing w:after="0"/>
        <w:ind w:left="0" w:firstLine="708"/>
        <w:jc w:val="both"/>
        <w:rPr>
          <w:rFonts w:ascii="Times New Roman" w:eastAsia="Times New Roman" w:hAnsi="Times New Roman" w:cs="Times New Roman"/>
          <w:sz w:val="28"/>
          <w:szCs w:val="28"/>
          <w:lang w:val="uk-UA" w:eastAsia="ru-RU"/>
        </w:rPr>
      </w:pPr>
      <w:r w:rsidRPr="00E1420E">
        <w:rPr>
          <w:rFonts w:ascii="Times New Roman" w:hAnsi="Times New Roman" w:cs="Times New Roman"/>
          <w:sz w:val="28"/>
          <w:szCs w:val="28"/>
          <w:lang w:val="uk-UA"/>
        </w:rPr>
        <w:t>Членами Вченої ради університету одноголосно схвалено рішення щодо рекомендації до друку:</w:t>
      </w:r>
      <w:r>
        <w:rPr>
          <w:rFonts w:ascii="Times New Roman" w:hAnsi="Times New Roman" w:cs="Times New Roman"/>
          <w:sz w:val="28"/>
          <w:szCs w:val="28"/>
          <w:lang w:val="uk-UA"/>
        </w:rPr>
        <w:t xml:space="preserve"> </w:t>
      </w:r>
      <w:bookmarkStart w:id="5" w:name="_Hlk183014774"/>
      <w:r>
        <w:rPr>
          <w:rFonts w:ascii="Times New Roman" w:hAnsi="Times New Roman" w:cs="Times New Roman"/>
          <w:sz w:val="28"/>
          <w:szCs w:val="28"/>
          <w:lang w:val="uk-UA"/>
        </w:rPr>
        <w:t>н</w:t>
      </w:r>
      <w:r w:rsidRPr="00725242">
        <w:rPr>
          <w:rFonts w:ascii="Times New Roman" w:eastAsia="Times New Roman" w:hAnsi="Times New Roman" w:cs="Times New Roman"/>
          <w:sz w:val="28"/>
          <w:szCs w:val="28"/>
          <w:lang w:val="uk-UA" w:eastAsia="ru-RU"/>
        </w:rPr>
        <w:t>ауково-практичн</w:t>
      </w:r>
      <w:r w:rsidR="009C3833">
        <w:rPr>
          <w:rFonts w:ascii="Times New Roman" w:eastAsia="Times New Roman" w:hAnsi="Times New Roman" w:cs="Times New Roman"/>
          <w:sz w:val="28"/>
          <w:szCs w:val="28"/>
          <w:lang w:val="uk-UA" w:eastAsia="ru-RU"/>
        </w:rPr>
        <w:t>ого</w:t>
      </w:r>
      <w:r w:rsidRPr="00725242">
        <w:rPr>
          <w:rFonts w:ascii="Times New Roman" w:eastAsia="Times New Roman" w:hAnsi="Times New Roman" w:cs="Times New Roman"/>
          <w:sz w:val="28"/>
          <w:szCs w:val="28"/>
          <w:lang w:val="uk-UA" w:eastAsia="ru-RU"/>
        </w:rPr>
        <w:t xml:space="preserve"> журнал</w:t>
      </w:r>
      <w:r w:rsidR="009C3833">
        <w:rPr>
          <w:rFonts w:ascii="Times New Roman" w:eastAsia="Times New Roman" w:hAnsi="Times New Roman" w:cs="Times New Roman"/>
          <w:sz w:val="28"/>
          <w:szCs w:val="28"/>
          <w:lang w:val="uk-UA" w:eastAsia="ru-RU"/>
        </w:rPr>
        <w:t>у</w:t>
      </w:r>
      <w:r w:rsidRPr="00725242">
        <w:rPr>
          <w:rFonts w:ascii="Times New Roman" w:eastAsia="Times New Roman" w:hAnsi="Times New Roman" w:cs="Times New Roman"/>
          <w:sz w:val="28"/>
          <w:szCs w:val="28"/>
          <w:lang w:val="uk-UA" w:eastAsia="ru-RU"/>
        </w:rPr>
        <w:t xml:space="preserve"> «Українська поліцеїстика: теорія, законодавство, практика» («</w:t>
      </w:r>
      <w:r w:rsidRPr="00725242">
        <w:rPr>
          <w:rFonts w:ascii="Times New Roman" w:eastAsia="Times New Roman" w:hAnsi="Times New Roman" w:cs="Times New Roman"/>
          <w:sz w:val="28"/>
          <w:szCs w:val="28"/>
          <w:lang w:val="en-US" w:eastAsia="ru-RU"/>
        </w:rPr>
        <w:t>Ukrainian</w:t>
      </w:r>
      <w:r w:rsidRPr="00725242">
        <w:rPr>
          <w:rFonts w:ascii="Times New Roman" w:eastAsia="Times New Roman" w:hAnsi="Times New Roman" w:cs="Times New Roman"/>
          <w:sz w:val="28"/>
          <w:szCs w:val="28"/>
          <w:lang w:val="uk-UA" w:eastAsia="ru-RU"/>
        </w:rPr>
        <w:t xml:space="preserve"> </w:t>
      </w:r>
      <w:r w:rsidRPr="00725242">
        <w:rPr>
          <w:rFonts w:ascii="Times New Roman" w:eastAsia="Times New Roman" w:hAnsi="Times New Roman" w:cs="Times New Roman"/>
          <w:sz w:val="28"/>
          <w:szCs w:val="28"/>
          <w:lang w:val="en-US" w:eastAsia="ru-RU"/>
        </w:rPr>
        <w:t>polyceistics</w:t>
      </w:r>
      <w:r w:rsidRPr="00725242">
        <w:rPr>
          <w:rFonts w:ascii="Times New Roman" w:eastAsia="Times New Roman" w:hAnsi="Times New Roman" w:cs="Times New Roman"/>
          <w:sz w:val="28"/>
          <w:szCs w:val="28"/>
          <w:lang w:val="uk-UA" w:eastAsia="ru-RU"/>
        </w:rPr>
        <w:t xml:space="preserve">: </w:t>
      </w:r>
      <w:r w:rsidRPr="00725242">
        <w:rPr>
          <w:rFonts w:ascii="Times New Roman" w:eastAsia="Times New Roman" w:hAnsi="Times New Roman" w:cs="Times New Roman"/>
          <w:sz w:val="28"/>
          <w:szCs w:val="28"/>
          <w:lang w:val="en-US" w:eastAsia="ru-RU"/>
        </w:rPr>
        <w:t>theory</w:t>
      </w:r>
      <w:r w:rsidRPr="00725242">
        <w:rPr>
          <w:rFonts w:ascii="Times New Roman" w:eastAsia="Times New Roman" w:hAnsi="Times New Roman" w:cs="Times New Roman"/>
          <w:sz w:val="28"/>
          <w:szCs w:val="28"/>
          <w:lang w:val="uk-UA" w:eastAsia="ru-RU"/>
        </w:rPr>
        <w:t xml:space="preserve">, </w:t>
      </w:r>
      <w:r w:rsidRPr="00725242">
        <w:rPr>
          <w:rFonts w:ascii="Times New Roman" w:eastAsia="Times New Roman" w:hAnsi="Times New Roman" w:cs="Times New Roman"/>
          <w:sz w:val="28"/>
          <w:szCs w:val="28"/>
          <w:lang w:val="en-US" w:eastAsia="ru-RU"/>
        </w:rPr>
        <w:t>legislation</w:t>
      </w:r>
      <w:r w:rsidRPr="00725242">
        <w:rPr>
          <w:rFonts w:ascii="Times New Roman" w:eastAsia="Times New Roman" w:hAnsi="Times New Roman" w:cs="Times New Roman"/>
          <w:sz w:val="28"/>
          <w:szCs w:val="28"/>
          <w:lang w:val="uk-UA" w:eastAsia="ru-RU"/>
        </w:rPr>
        <w:t xml:space="preserve">, </w:t>
      </w:r>
      <w:r w:rsidRPr="00725242">
        <w:rPr>
          <w:rFonts w:ascii="Times New Roman" w:eastAsia="Times New Roman" w:hAnsi="Times New Roman" w:cs="Times New Roman"/>
          <w:sz w:val="28"/>
          <w:szCs w:val="28"/>
          <w:lang w:val="en-US" w:eastAsia="ru-RU"/>
        </w:rPr>
        <w:t>practice</w:t>
      </w:r>
      <w:r w:rsidRPr="00725242">
        <w:rPr>
          <w:rFonts w:ascii="Times New Roman" w:eastAsia="Times New Roman" w:hAnsi="Times New Roman" w:cs="Times New Roman"/>
          <w:sz w:val="28"/>
          <w:szCs w:val="28"/>
          <w:lang w:val="uk-UA" w:eastAsia="ru-RU"/>
        </w:rPr>
        <w:t>»), №3(11), 2024.</w:t>
      </w:r>
      <w:r>
        <w:rPr>
          <w:rFonts w:ascii="Times New Roman" w:eastAsia="Times New Roman" w:hAnsi="Times New Roman" w:cs="Times New Roman"/>
          <w:sz w:val="28"/>
          <w:szCs w:val="28"/>
          <w:lang w:val="uk-UA" w:eastAsia="ru-RU"/>
        </w:rPr>
        <w:t>; м</w:t>
      </w:r>
      <w:r w:rsidRPr="00725242">
        <w:rPr>
          <w:rFonts w:ascii="Times New Roman" w:eastAsia="Times New Roman" w:hAnsi="Times New Roman" w:cs="Times New Roman"/>
          <w:sz w:val="28"/>
          <w:szCs w:val="28"/>
          <w:lang w:val="uk-UA" w:eastAsia="ru-RU"/>
        </w:rPr>
        <w:t>онографі</w:t>
      </w:r>
      <w:r w:rsidR="009C3833">
        <w:rPr>
          <w:rFonts w:ascii="Times New Roman" w:eastAsia="Times New Roman" w:hAnsi="Times New Roman" w:cs="Times New Roman"/>
          <w:sz w:val="28"/>
          <w:szCs w:val="28"/>
          <w:lang w:val="uk-UA" w:eastAsia="ru-RU"/>
        </w:rPr>
        <w:t>ї</w:t>
      </w:r>
      <w:r w:rsidRPr="00725242">
        <w:rPr>
          <w:rFonts w:ascii="Times New Roman" w:eastAsia="Times New Roman" w:hAnsi="Times New Roman" w:cs="Times New Roman"/>
          <w:sz w:val="28"/>
          <w:szCs w:val="28"/>
          <w:lang w:val="uk-UA" w:eastAsia="ru-RU"/>
        </w:rPr>
        <w:t xml:space="preserve"> «Адміністративно-правові та організаційно-тактичні засади діяльності підрозділів превентивної діяльності Національної поліції» (</w:t>
      </w:r>
      <w:r w:rsidRPr="00A32090">
        <w:rPr>
          <w:rFonts w:ascii="Times New Roman" w:eastAsia="Times New Roman" w:hAnsi="Times New Roman" w:cs="Times New Roman"/>
          <w:sz w:val="28"/>
          <w:szCs w:val="28"/>
          <w:lang w:val="uk-UA" w:eastAsia="ru-RU"/>
        </w:rPr>
        <w:t>авторський колектив</w:t>
      </w:r>
      <w:r w:rsidRPr="0072524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00256CA7">
        <w:rPr>
          <w:rFonts w:ascii="Times New Roman" w:eastAsia="Times New Roman" w:hAnsi="Times New Roman" w:cs="Times New Roman"/>
          <w:sz w:val="28"/>
          <w:szCs w:val="28"/>
          <w:lang w:val="uk-UA" w:eastAsia="ru-RU"/>
        </w:rPr>
        <w:t xml:space="preserve"> м</w:t>
      </w:r>
      <w:r w:rsidR="00256CA7" w:rsidRPr="00256CA7">
        <w:rPr>
          <w:rFonts w:ascii="Times New Roman" w:eastAsia="Times New Roman" w:hAnsi="Times New Roman" w:cs="Times New Roman"/>
          <w:sz w:val="28"/>
          <w:szCs w:val="28"/>
          <w:lang w:val="uk-UA" w:eastAsia="ru-RU"/>
        </w:rPr>
        <w:t>онографі</w:t>
      </w:r>
      <w:r w:rsidR="00256CA7">
        <w:rPr>
          <w:rFonts w:ascii="Times New Roman" w:eastAsia="Times New Roman" w:hAnsi="Times New Roman" w:cs="Times New Roman"/>
          <w:sz w:val="28"/>
          <w:szCs w:val="28"/>
          <w:lang w:val="uk-UA" w:eastAsia="ru-RU"/>
        </w:rPr>
        <w:t>ї</w:t>
      </w:r>
      <w:r w:rsidR="00256CA7" w:rsidRPr="00256CA7">
        <w:rPr>
          <w:rFonts w:ascii="Times New Roman" w:eastAsia="Times New Roman" w:hAnsi="Times New Roman" w:cs="Times New Roman"/>
          <w:sz w:val="28"/>
          <w:szCs w:val="28"/>
          <w:lang w:val="uk-UA" w:eastAsia="ru-RU"/>
        </w:rPr>
        <w:t xml:space="preserve"> «Запобігання кримінальним </w:t>
      </w:r>
      <w:r w:rsidR="00256CA7" w:rsidRPr="00256CA7">
        <w:rPr>
          <w:rFonts w:ascii="Times New Roman" w:eastAsia="Times New Roman" w:hAnsi="Times New Roman" w:cs="Times New Roman"/>
          <w:sz w:val="28"/>
          <w:szCs w:val="28"/>
          <w:lang w:val="uk-UA" w:eastAsia="ru-RU"/>
        </w:rPr>
        <w:lastRenderedPageBreak/>
        <w:t>правопорушенням у сучасній кримінології: теорія та практика» (вид. 2, доповнене і перероблене) (автори: Є. Назимко, Т. Пономарьова)</w:t>
      </w:r>
      <w:r w:rsidR="00256CA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н</w:t>
      </w:r>
      <w:r w:rsidRPr="00725242">
        <w:rPr>
          <w:rFonts w:ascii="Times New Roman" w:eastAsia="Times New Roman" w:hAnsi="Times New Roman" w:cs="Times New Roman"/>
          <w:sz w:val="28"/>
          <w:szCs w:val="28"/>
          <w:lang w:val="uk-UA" w:eastAsia="ru-RU"/>
        </w:rPr>
        <w:t>авчальн</w:t>
      </w:r>
      <w:r w:rsidR="009C3833">
        <w:rPr>
          <w:rFonts w:ascii="Times New Roman" w:eastAsia="Times New Roman" w:hAnsi="Times New Roman" w:cs="Times New Roman"/>
          <w:sz w:val="28"/>
          <w:szCs w:val="28"/>
          <w:lang w:val="uk-UA" w:eastAsia="ru-RU"/>
        </w:rPr>
        <w:t>ого</w:t>
      </w:r>
      <w:r w:rsidRPr="00725242">
        <w:rPr>
          <w:rFonts w:ascii="Times New Roman" w:eastAsia="Times New Roman" w:hAnsi="Times New Roman" w:cs="Times New Roman"/>
          <w:sz w:val="28"/>
          <w:szCs w:val="28"/>
          <w:lang w:val="uk-UA" w:eastAsia="ru-RU"/>
        </w:rPr>
        <w:t xml:space="preserve"> посібник</w:t>
      </w:r>
      <w:r w:rsidR="009C3833">
        <w:rPr>
          <w:rFonts w:ascii="Times New Roman" w:eastAsia="Times New Roman" w:hAnsi="Times New Roman" w:cs="Times New Roman"/>
          <w:sz w:val="28"/>
          <w:szCs w:val="28"/>
          <w:lang w:val="uk-UA" w:eastAsia="ru-RU"/>
        </w:rPr>
        <w:t>а</w:t>
      </w:r>
      <w:r w:rsidRPr="00725242">
        <w:rPr>
          <w:rFonts w:ascii="Times New Roman" w:eastAsia="Times New Roman" w:hAnsi="Times New Roman" w:cs="Times New Roman"/>
          <w:sz w:val="28"/>
          <w:szCs w:val="28"/>
          <w:lang w:val="uk-UA" w:eastAsia="ru-RU"/>
        </w:rPr>
        <w:t xml:space="preserve"> «Історія держави і права України. Частина ІІ: навчальний посібник (опорні конспекти лекцій) (автори: Зозуля Є. В., Дацюк Т. К.)</w:t>
      </w:r>
      <w:r>
        <w:rPr>
          <w:rFonts w:ascii="Times New Roman" w:eastAsia="Times New Roman" w:hAnsi="Times New Roman" w:cs="Times New Roman"/>
          <w:sz w:val="28"/>
          <w:szCs w:val="28"/>
          <w:lang w:val="uk-UA" w:eastAsia="ru-RU"/>
        </w:rPr>
        <w:t>; н</w:t>
      </w:r>
      <w:r w:rsidRPr="00725242">
        <w:rPr>
          <w:rFonts w:ascii="Times New Roman" w:eastAsia="Times New Roman" w:hAnsi="Times New Roman" w:cs="Times New Roman"/>
          <w:sz w:val="28"/>
          <w:szCs w:val="28"/>
          <w:lang w:val="uk-UA" w:eastAsia="ru-RU"/>
        </w:rPr>
        <w:t>ауково-практичн</w:t>
      </w:r>
      <w:r w:rsidR="009C3833">
        <w:rPr>
          <w:rFonts w:ascii="Times New Roman" w:eastAsia="Times New Roman" w:hAnsi="Times New Roman" w:cs="Times New Roman"/>
          <w:sz w:val="28"/>
          <w:szCs w:val="28"/>
          <w:lang w:val="uk-UA" w:eastAsia="ru-RU"/>
        </w:rPr>
        <w:t>их</w:t>
      </w:r>
      <w:r w:rsidRPr="00725242">
        <w:rPr>
          <w:rFonts w:ascii="Times New Roman" w:eastAsia="Times New Roman" w:hAnsi="Times New Roman" w:cs="Times New Roman"/>
          <w:sz w:val="28"/>
          <w:szCs w:val="28"/>
          <w:lang w:val="uk-UA" w:eastAsia="ru-RU"/>
        </w:rPr>
        <w:t xml:space="preserve"> рекомендаці</w:t>
      </w:r>
      <w:r w:rsidR="009C3833">
        <w:rPr>
          <w:rFonts w:ascii="Times New Roman" w:eastAsia="Times New Roman" w:hAnsi="Times New Roman" w:cs="Times New Roman"/>
          <w:sz w:val="28"/>
          <w:szCs w:val="28"/>
          <w:lang w:val="uk-UA" w:eastAsia="ru-RU"/>
        </w:rPr>
        <w:t>й</w:t>
      </w:r>
      <w:r w:rsidRPr="00725242">
        <w:rPr>
          <w:rFonts w:ascii="Times New Roman" w:eastAsia="Times New Roman" w:hAnsi="Times New Roman" w:cs="Times New Roman"/>
          <w:sz w:val="28"/>
          <w:szCs w:val="28"/>
          <w:lang w:val="uk-UA" w:eastAsia="ru-RU"/>
        </w:rPr>
        <w:t xml:space="preserve"> «Психологічна підтримка працівників МВС перед звільнення зі служби, виходом на пенсію, переходом від військової служби до цивільного життя» (авторський колектив ДонДУВС, НАВС, УПЗ МВС України)</w:t>
      </w:r>
      <w:r>
        <w:rPr>
          <w:rFonts w:ascii="Times New Roman" w:eastAsia="Times New Roman" w:hAnsi="Times New Roman" w:cs="Times New Roman"/>
          <w:sz w:val="28"/>
          <w:szCs w:val="28"/>
          <w:lang w:val="uk-UA" w:eastAsia="ru-RU"/>
        </w:rPr>
        <w:t>;</w:t>
      </w:r>
      <w:r w:rsidRPr="00725242">
        <w:rPr>
          <w:rFonts w:ascii="Times New Roman" w:eastAsia="Times New Roman" w:hAnsi="Times New Roman" w:cs="Times New Roman"/>
          <w:sz w:val="28"/>
          <w:szCs w:val="28"/>
          <w:lang w:val="uk-UA" w:eastAsia="ru-RU"/>
        </w:rPr>
        <w:t xml:space="preserve"> </w:t>
      </w:r>
      <w:bookmarkStart w:id="6" w:name="_Hlk183620838"/>
      <w:r w:rsidR="009C3833">
        <w:rPr>
          <w:rFonts w:ascii="Times New Roman" w:eastAsia="Times New Roman" w:hAnsi="Times New Roman" w:cs="Times New Roman"/>
          <w:sz w:val="28"/>
          <w:szCs w:val="28"/>
          <w:lang w:val="uk-UA" w:eastAsia="ru-RU"/>
        </w:rPr>
        <w:t>н</w:t>
      </w:r>
      <w:r w:rsidR="00DE4677" w:rsidRPr="00DE4677">
        <w:rPr>
          <w:rFonts w:ascii="Times New Roman" w:eastAsia="Times New Roman" w:hAnsi="Times New Roman" w:cs="Times New Roman"/>
          <w:sz w:val="28"/>
          <w:szCs w:val="28"/>
          <w:lang w:val="uk-UA" w:eastAsia="ru-RU"/>
        </w:rPr>
        <w:t>ауково-практичн</w:t>
      </w:r>
      <w:r w:rsidR="009C3833">
        <w:rPr>
          <w:rFonts w:ascii="Times New Roman" w:eastAsia="Times New Roman" w:hAnsi="Times New Roman" w:cs="Times New Roman"/>
          <w:sz w:val="28"/>
          <w:szCs w:val="28"/>
          <w:lang w:val="uk-UA" w:eastAsia="ru-RU"/>
        </w:rPr>
        <w:t>ого</w:t>
      </w:r>
      <w:r w:rsidR="00DE4677" w:rsidRPr="00DE4677">
        <w:rPr>
          <w:rFonts w:ascii="Times New Roman" w:eastAsia="Times New Roman" w:hAnsi="Times New Roman" w:cs="Times New Roman"/>
          <w:sz w:val="28"/>
          <w:szCs w:val="28"/>
          <w:lang w:val="uk-UA" w:eastAsia="ru-RU"/>
        </w:rPr>
        <w:t xml:space="preserve"> коментар</w:t>
      </w:r>
      <w:r w:rsidR="009C3833">
        <w:rPr>
          <w:rFonts w:ascii="Times New Roman" w:eastAsia="Times New Roman" w:hAnsi="Times New Roman" w:cs="Times New Roman"/>
          <w:sz w:val="28"/>
          <w:szCs w:val="28"/>
          <w:lang w:val="uk-UA" w:eastAsia="ru-RU"/>
        </w:rPr>
        <w:t>я</w:t>
      </w:r>
      <w:r w:rsidR="00DE4677" w:rsidRPr="00DE4677">
        <w:rPr>
          <w:rFonts w:ascii="Times New Roman" w:eastAsia="Times New Roman" w:hAnsi="Times New Roman" w:cs="Times New Roman"/>
          <w:sz w:val="28"/>
          <w:szCs w:val="28"/>
          <w:lang w:val="uk-UA" w:eastAsia="ru-RU"/>
        </w:rPr>
        <w:t xml:space="preserve"> до Конвенції Ради Європи про запобігання та боротьбу з насильством щодо жінок та домашнім насильством (Стамбульська конвенція) (автор: Т. І. Пономарьова)</w:t>
      </w:r>
      <w:r w:rsidR="009C3833">
        <w:rPr>
          <w:rFonts w:ascii="Times New Roman" w:eastAsia="Times New Roman" w:hAnsi="Times New Roman" w:cs="Times New Roman"/>
          <w:sz w:val="28"/>
          <w:szCs w:val="28"/>
          <w:lang w:val="uk-UA" w:eastAsia="ru-RU"/>
        </w:rPr>
        <w:t>; п</w:t>
      </w:r>
      <w:r w:rsidR="00DE4677" w:rsidRPr="00DE4677">
        <w:rPr>
          <w:rFonts w:ascii="Times New Roman" w:eastAsia="Times New Roman" w:hAnsi="Times New Roman" w:cs="Times New Roman"/>
          <w:sz w:val="28"/>
          <w:szCs w:val="28"/>
          <w:lang w:val="uk-UA" w:eastAsia="ru-RU"/>
        </w:rPr>
        <w:t>рактичн</w:t>
      </w:r>
      <w:r w:rsidR="009C3833">
        <w:rPr>
          <w:rFonts w:ascii="Times New Roman" w:eastAsia="Times New Roman" w:hAnsi="Times New Roman" w:cs="Times New Roman"/>
          <w:sz w:val="28"/>
          <w:szCs w:val="28"/>
          <w:lang w:val="uk-UA" w:eastAsia="ru-RU"/>
        </w:rPr>
        <w:t>ого</w:t>
      </w:r>
      <w:r w:rsidR="00DE4677" w:rsidRPr="00DE4677">
        <w:rPr>
          <w:rFonts w:ascii="Times New Roman" w:eastAsia="Times New Roman" w:hAnsi="Times New Roman" w:cs="Times New Roman"/>
          <w:sz w:val="28"/>
          <w:szCs w:val="28"/>
          <w:lang w:val="uk-UA" w:eastAsia="ru-RU"/>
        </w:rPr>
        <w:t xml:space="preserve"> посібник</w:t>
      </w:r>
      <w:r w:rsidR="009C3833">
        <w:rPr>
          <w:rFonts w:ascii="Times New Roman" w:eastAsia="Times New Roman" w:hAnsi="Times New Roman" w:cs="Times New Roman"/>
          <w:sz w:val="28"/>
          <w:szCs w:val="28"/>
          <w:lang w:val="uk-UA" w:eastAsia="ru-RU"/>
        </w:rPr>
        <w:t>а</w:t>
      </w:r>
      <w:r w:rsidR="00DE4677" w:rsidRPr="00DE4677">
        <w:rPr>
          <w:rFonts w:ascii="Times New Roman" w:eastAsia="Times New Roman" w:hAnsi="Times New Roman" w:cs="Times New Roman"/>
          <w:sz w:val="28"/>
          <w:szCs w:val="28"/>
          <w:lang w:val="uk-UA" w:eastAsia="ru-RU"/>
        </w:rPr>
        <w:t xml:space="preserve"> «Комплаєнс-контроль в діяльності Державної служби України з безпеки на транспорті» (авторський колектив: Зборовський Є.С., Марценишин Ю.І., Проняк О.В., Червінчук А.В., Яцевич Н.А.)</w:t>
      </w:r>
      <w:r w:rsidR="009C3833">
        <w:rPr>
          <w:rFonts w:ascii="Times New Roman" w:eastAsia="Times New Roman" w:hAnsi="Times New Roman" w:cs="Times New Roman"/>
          <w:sz w:val="28"/>
          <w:szCs w:val="28"/>
          <w:lang w:val="uk-UA" w:eastAsia="ru-RU"/>
        </w:rPr>
        <w:t>; м</w:t>
      </w:r>
      <w:r w:rsidR="00DE4677" w:rsidRPr="00DE4677">
        <w:rPr>
          <w:rFonts w:ascii="Times New Roman" w:eastAsia="Times New Roman" w:hAnsi="Times New Roman" w:cs="Times New Roman"/>
          <w:sz w:val="28"/>
          <w:szCs w:val="28"/>
          <w:lang w:val="uk-UA" w:eastAsia="ru-RU"/>
        </w:rPr>
        <w:t>етодичн</w:t>
      </w:r>
      <w:r w:rsidR="009C3833">
        <w:rPr>
          <w:rFonts w:ascii="Times New Roman" w:eastAsia="Times New Roman" w:hAnsi="Times New Roman" w:cs="Times New Roman"/>
          <w:sz w:val="28"/>
          <w:szCs w:val="28"/>
          <w:lang w:val="uk-UA" w:eastAsia="ru-RU"/>
        </w:rPr>
        <w:t>их</w:t>
      </w:r>
      <w:r w:rsidR="00DE4677" w:rsidRPr="00DE4677">
        <w:rPr>
          <w:rFonts w:ascii="Times New Roman" w:eastAsia="Times New Roman" w:hAnsi="Times New Roman" w:cs="Times New Roman"/>
          <w:sz w:val="28"/>
          <w:szCs w:val="28"/>
          <w:lang w:val="uk-UA" w:eastAsia="ru-RU"/>
        </w:rPr>
        <w:t xml:space="preserve"> рекомендаці</w:t>
      </w:r>
      <w:r w:rsidR="009C3833">
        <w:rPr>
          <w:rFonts w:ascii="Times New Roman" w:eastAsia="Times New Roman" w:hAnsi="Times New Roman" w:cs="Times New Roman"/>
          <w:sz w:val="28"/>
          <w:szCs w:val="28"/>
          <w:lang w:val="uk-UA" w:eastAsia="ru-RU"/>
        </w:rPr>
        <w:t>й</w:t>
      </w:r>
      <w:r w:rsidR="00DE4677" w:rsidRPr="00DE4677">
        <w:rPr>
          <w:rFonts w:ascii="Times New Roman" w:eastAsia="Times New Roman" w:hAnsi="Times New Roman" w:cs="Times New Roman"/>
          <w:sz w:val="28"/>
          <w:szCs w:val="28"/>
          <w:lang w:val="uk-UA" w:eastAsia="ru-RU"/>
        </w:rPr>
        <w:t xml:space="preserve"> «Адміністративно-правовий статус чергової частини та оперативного чергового» (авторський колектив, за загальною редакцією Д. В. Накарловича)</w:t>
      </w:r>
      <w:r w:rsidR="009C3833">
        <w:rPr>
          <w:rFonts w:ascii="Times New Roman" w:eastAsia="Times New Roman" w:hAnsi="Times New Roman" w:cs="Times New Roman"/>
          <w:sz w:val="28"/>
          <w:szCs w:val="28"/>
          <w:lang w:val="uk-UA" w:eastAsia="ru-RU"/>
        </w:rPr>
        <w:t>; м</w:t>
      </w:r>
      <w:r w:rsidR="00DE4677" w:rsidRPr="00DE4677">
        <w:rPr>
          <w:rFonts w:ascii="Times New Roman" w:eastAsia="Times New Roman" w:hAnsi="Times New Roman" w:cs="Times New Roman"/>
          <w:sz w:val="28"/>
          <w:szCs w:val="28"/>
          <w:lang w:val="uk-UA" w:eastAsia="ru-RU"/>
        </w:rPr>
        <w:t>етодичн</w:t>
      </w:r>
      <w:r w:rsidR="009C3833">
        <w:rPr>
          <w:rFonts w:ascii="Times New Roman" w:eastAsia="Times New Roman" w:hAnsi="Times New Roman" w:cs="Times New Roman"/>
          <w:sz w:val="28"/>
          <w:szCs w:val="28"/>
          <w:lang w:val="uk-UA" w:eastAsia="ru-RU"/>
        </w:rPr>
        <w:t>их</w:t>
      </w:r>
      <w:r w:rsidR="00DE4677" w:rsidRPr="00DE4677">
        <w:rPr>
          <w:rFonts w:ascii="Times New Roman" w:eastAsia="Times New Roman" w:hAnsi="Times New Roman" w:cs="Times New Roman"/>
          <w:sz w:val="28"/>
          <w:szCs w:val="28"/>
          <w:lang w:val="uk-UA" w:eastAsia="ru-RU"/>
        </w:rPr>
        <w:t xml:space="preserve"> рекомендаці</w:t>
      </w:r>
      <w:r w:rsidR="009C3833">
        <w:rPr>
          <w:rFonts w:ascii="Times New Roman" w:eastAsia="Times New Roman" w:hAnsi="Times New Roman" w:cs="Times New Roman"/>
          <w:sz w:val="28"/>
          <w:szCs w:val="28"/>
          <w:lang w:val="uk-UA" w:eastAsia="ru-RU"/>
        </w:rPr>
        <w:t>й</w:t>
      </w:r>
      <w:r w:rsidR="00DE4677" w:rsidRPr="00DE4677">
        <w:rPr>
          <w:rFonts w:ascii="Times New Roman" w:eastAsia="Times New Roman" w:hAnsi="Times New Roman" w:cs="Times New Roman"/>
          <w:sz w:val="28"/>
          <w:szCs w:val="28"/>
          <w:lang w:val="uk-UA" w:eastAsia="ru-RU"/>
        </w:rPr>
        <w:t xml:space="preserve"> «Проведення негласних слідчих (розшукових) дій при документуванні протиправної діяльності організованих злочинних угрупувань» (автори: Рубель А.М., Волобоєв А.О., Пекарський С.П., Мовчан А.В., Баб’як А.В., Зімін Д.О., Рибіцький Р.А., Марків Ю.І., Шаповалов А.О.)</w:t>
      </w:r>
      <w:r w:rsidR="009C3833">
        <w:rPr>
          <w:rFonts w:ascii="Times New Roman" w:eastAsia="Times New Roman" w:hAnsi="Times New Roman" w:cs="Times New Roman"/>
          <w:sz w:val="28"/>
          <w:szCs w:val="28"/>
          <w:lang w:val="uk-UA" w:eastAsia="ru-RU"/>
        </w:rPr>
        <w:t>; м</w:t>
      </w:r>
      <w:r w:rsidR="00DE4677" w:rsidRPr="00DE4677">
        <w:rPr>
          <w:rFonts w:ascii="Times New Roman" w:eastAsia="Times New Roman" w:hAnsi="Times New Roman" w:cs="Times New Roman"/>
          <w:sz w:val="28"/>
          <w:szCs w:val="28"/>
          <w:lang w:val="uk-UA" w:eastAsia="ru-RU"/>
        </w:rPr>
        <w:t>етодичн</w:t>
      </w:r>
      <w:r w:rsidR="009C3833">
        <w:rPr>
          <w:rFonts w:ascii="Times New Roman" w:eastAsia="Times New Roman" w:hAnsi="Times New Roman" w:cs="Times New Roman"/>
          <w:sz w:val="28"/>
          <w:szCs w:val="28"/>
          <w:lang w:val="uk-UA" w:eastAsia="ru-RU"/>
        </w:rPr>
        <w:t>их</w:t>
      </w:r>
      <w:r w:rsidR="00DE4677" w:rsidRPr="00DE4677">
        <w:rPr>
          <w:rFonts w:ascii="Times New Roman" w:eastAsia="Times New Roman" w:hAnsi="Times New Roman" w:cs="Times New Roman"/>
          <w:sz w:val="28"/>
          <w:szCs w:val="28"/>
          <w:lang w:val="uk-UA" w:eastAsia="ru-RU"/>
        </w:rPr>
        <w:t xml:space="preserve"> рекомендаці</w:t>
      </w:r>
      <w:r w:rsidR="009C3833">
        <w:rPr>
          <w:rFonts w:ascii="Times New Roman" w:eastAsia="Times New Roman" w:hAnsi="Times New Roman" w:cs="Times New Roman"/>
          <w:sz w:val="28"/>
          <w:szCs w:val="28"/>
          <w:lang w:val="uk-UA" w:eastAsia="ru-RU"/>
        </w:rPr>
        <w:t>й</w:t>
      </w:r>
      <w:r w:rsidR="00DE4677" w:rsidRPr="00DE4677">
        <w:rPr>
          <w:rFonts w:ascii="Times New Roman" w:eastAsia="Times New Roman" w:hAnsi="Times New Roman" w:cs="Times New Roman"/>
          <w:sz w:val="28"/>
          <w:szCs w:val="28"/>
          <w:lang w:val="uk-UA" w:eastAsia="ru-RU"/>
        </w:rPr>
        <w:t xml:space="preserve"> «Виявлення та розкриття організованої злочинної діяльності: сучасні проблеми та перспективи» (автори: Рубель А.М., Людвиченко О.О., Волобоєв А.О., Пекарський С.П., Поляков Є.В., Щурат Т.Г., Бруссо К.М., Заморока Ю.О., Дрозд В.Ю.)</w:t>
      </w:r>
      <w:r w:rsidR="009C3833">
        <w:rPr>
          <w:rFonts w:ascii="Times New Roman" w:eastAsia="Times New Roman" w:hAnsi="Times New Roman" w:cs="Times New Roman"/>
          <w:sz w:val="28"/>
          <w:szCs w:val="28"/>
          <w:lang w:val="uk-UA" w:eastAsia="ru-RU"/>
        </w:rPr>
        <w:t>; м</w:t>
      </w:r>
      <w:r w:rsidR="00DE4677" w:rsidRPr="00DE4677">
        <w:rPr>
          <w:rFonts w:ascii="Times New Roman" w:eastAsia="Times New Roman" w:hAnsi="Times New Roman" w:cs="Times New Roman"/>
          <w:sz w:val="28"/>
          <w:szCs w:val="28"/>
          <w:lang w:val="uk-UA" w:eastAsia="ru-RU"/>
        </w:rPr>
        <w:t>етодичн</w:t>
      </w:r>
      <w:r w:rsidR="009C3833">
        <w:rPr>
          <w:rFonts w:ascii="Times New Roman" w:eastAsia="Times New Roman" w:hAnsi="Times New Roman" w:cs="Times New Roman"/>
          <w:sz w:val="28"/>
          <w:szCs w:val="28"/>
          <w:lang w:val="uk-UA" w:eastAsia="ru-RU"/>
        </w:rPr>
        <w:t>их</w:t>
      </w:r>
      <w:r w:rsidR="00DE4677" w:rsidRPr="00DE4677">
        <w:rPr>
          <w:rFonts w:ascii="Times New Roman" w:eastAsia="Times New Roman" w:hAnsi="Times New Roman" w:cs="Times New Roman"/>
          <w:sz w:val="28"/>
          <w:szCs w:val="28"/>
          <w:lang w:val="uk-UA" w:eastAsia="ru-RU"/>
        </w:rPr>
        <w:t xml:space="preserve"> рекомендаці</w:t>
      </w:r>
      <w:r w:rsidR="009C3833">
        <w:rPr>
          <w:rFonts w:ascii="Times New Roman" w:eastAsia="Times New Roman" w:hAnsi="Times New Roman" w:cs="Times New Roman"/>
          <w:sz w:val="28"/>
          <w:szCs w:val="28"/>
          <w:lang w:val="uk-UA" w:eastAsia="ru-RU"/>
        </w:rPr>
        <w:t>й</w:t>
      </w:r>
      <w:r w:rsidR="00DE4677" w:rsidRPr="00DE4677">
        <w:rPr>
          <w:rFonts w:ascii="Times New Roman" w:eastAsia="Times New Roman" w:hAnsi="Times New Roman" w:cs="Times New Roman"/>
          <w:sz w:val="28"/>
          <w:szCs w:val="28"/>
          <w:lang w:val="uk-UA" w:eastAsia="ru-RU"/>
        </w:rPr>
        <w:t xml:space="preserve"> «Взаємодія органів досудового розслідування з оперативними підрозділами стратегічних розслідувань Національної поліції України: процесуальні та організаційні аспекти» (автори: Ценов В.М., Волобоєв А.О., Пекарський С.П., Єпринцев П.С., Семенишин М.О., Майка С.О., Височанський М.Р.)</w:t>
      </w:r>
      <w:r w:rsidR="009C3833">
        <w:rPr>
          <w:rFonts w:ascii="Times New Roman" w:eastAsia="Times New Roman" w:hAnsi="Times New Roman" w:cs="Times New Roman"/>
          <w:sz w:val="28"/>
          <w:szCs w:val="28"/>
          <w:lang w:val="uk-UA" w:eastAsia="ru-RU"/>
        </w:rPr>
        <w:t>; м</w:t>
      </w:r>
      <w:r w:rsidR="00DE4677" w:rsidRPr="00DE4677">
        <w:rPr>
          <w:rFonts w:ascii="Times New Roman" w:eastAsia="Times New Roman" w:hAnsi="Times New Roman" w:cs="Times New Roman"/>
          <w:sz w:val="28"/>
          <w:szCs w:val="28"/>
          <w:lang w:val="uk-UA" w:eastAsia="ru-RU"/>
        </w:rPr>
        <w:t>етодичн</w:t>
      </w:r>
      <w:r w:rsidR="009C3833">
        <w:rPr>
          <w:rFonts w:ascii="Times New Roman" w:eastAsia="Times New Roman" w:hAnsi="Times New Roman" w:cs="Times New Roman"/>
          <w:sz w:val="28"/>
          <w:szCs w:val="28"/>
          <w:lang w:val="uk-UA" w:eastAsia="ru-RU"/>
        </w:rPr>
        <w:t>их</w:t>
      </w:r>
      <w:r w:rsidR="00DE4677" w:rsidRPr="00DE4677">
        <w:rPr>
          <w:rFonts w:ascii="Times New Roman" w:eastAsia="Times New Roman" w:hAnsi="Times New Roman" w:cs="Times New Roman"/>
          <w:sz w:val="28"/>
          <w:szCs w:val="28"/>
          <w:lang w:val="uk-UA" w:eastAsia="ru-RU"/>
        </w:rPr>
        <w:t xml:space="preserve"> рекомендаці</w:t>
      </w:r>
      <w:r w:rsidR="009C3833">
        <w:rPr>
          <w:rFonts w:ascii="Times New Roman" w:eastAsia="Times New Roman" w:hAnsi="Times New Roman" w:cs="Times New Roman"/>
          <w:sz w:val="28"/>
          <w:szCs w:val="28"/>
          <w:lang w:val="uk-UA" w:eastAsia="ru-RU"/>
        </w:rPr>
        <w:t>й</w:t>
      </w:r>
      <w:r w:rsidR="00DE4677" w:rsidRPr="00DE4677">
        <w:rPr>
          <w:rFonts w:ascii="Times New Roman" w:eastAsia="Times New Roman" w:hAnsi="Times New Roman" w:cs="Times New Roman"/>
          <w:sz w:val="28"/>
          <w:szCs w:val="28"/>
          <w:lang w:val="uk-UA" w:eastAsia="ru-RU"/>
        </w:rPr>
        <w:t xml:space="preserve"> «Забезпечення особистої безпеки поліцейського при виконанні службових завдань в умовах боротьби з організованою злочинністю» (авторський колектив: Лисенко Д. С., Дрозд В. Г., Єршов Г. В., Коссе В. В., Бур’ян І. В., Князєв С. М., Маляр А. А.)</w:t>
      </w:r>
      <w:r w:rsidR="009C3833">
        <w:rPr>
          <w:rFonts w:ascii="Times New Roman" w:eastAsia="Times New Roman" w:hAnsi="Times New Roman" w:cs="Times New Roman"/>
          <w:sz w:val="28"/>
          <w:szCs w:val="28"/>
          <w:lang w:val="uk-UA" w:eastAsia="ru-RU"/>
        </w:rPr>
        <w:t>; н</w:t>
      </w:r>
      <w:r w:rsidR="00DE4677" w:rsidRPr="00DE4677">
        <w:rPr>
          <w:rFonts w:ascii="Times New Roman" w:eastAsia="Times New Roman" w:hAnsi="Times New Roman" w:cs="Times New Roman"/>
          <w:sz w:val="28"/>
          <w:szCs w:val="28"/>
          <w:lang w:val="uk-UA" w:eastAsia="ru-RU"/>
        </w:rPr>
        <w:t>ауково-практичн</w:t>
      </w:r>
      <w:r w:rsidR="009C3833">
        <w:rPr>
          <w:rFonts w:ascii="Times New Roman" w:eastAsia="Times New Roman" w:hAnsi="Times New Roman" w:cs="Times New Roman"/>
          <w:sz w:val="28"/>
          <w:szCs w:val="28"/>
          <w:lang w:val="uk-UA" w:eastAsia="ru-RU"/>
        </w:rPr>
        <w:t>ого</w:t>
      </w:r>
      <w:r w:rsidR="00DE4677" w:rsidRPr="00DE4677">
        <w:rPr>
          <w:rFonts w:ascii="Times New Roman" w:eastAsia="Times New Roman" w:hAnsi="Times New Roman" w:cs="Times New Roman"/>
          <w:sz w:val="28"/>
          <w:szCs w:val="28"/>
          <w:lang w:val="uk-UA" w:eastAsia="ru-RU"/>
        </w:rPr>
        <w:t xml:space="preserve"> порадник</w:t>
      </w:r>
      <w:r w:rsidR="009C3833">
        <w:rPr>
          <w:rFonts w:ascii="Times New Roman" w:eastAsia="Times New Roman" w:hAnsi="Times New Roman" w:cs="Times New Roman"/>
          <w:sz w:val="28"/>
          <w:szCs w:val="28"/>
          <w:lang w:val="uk-UA" w:eastAsia="ru-RU"/>
        </w:rPr>
        <w:t>а</w:t>
      </w:r>
      <w:r w:rsidR="00DE4677" w:rsidRPr="00DE4677">
        <w:rPr>
          <w:rFonts w:ascii="Times New Roman" w:eastAsia="Times New Roman" w:hAnsi="Times New Roman" w:cs="Times New Roman"/>
          <w:sz w:val="28"/>
          <w:szCs w:val="28"/>
          <w:lang w:val="uk-UA" w:eastAsia="ru-RU"/>
        </w:rPr>
        <w:t xml:space="preserve"> «Особливості кваліфікації кримінальних правопорушень, пов’язаних із колабораційною діяльністю» (автори: В. Бурлака, А. Віткалова, Є. Письменський, Г. Резніченко, І. Чекмарьова, А. Шевчишин)</w:t>
      </w:r>
      <w:r w:rsidR="009C3833">
        <w:rPr>
          <w:rFonts w:ascii="Times New Roman" w:eastAsia="Times New Roman" w:hAnsi="Times New Roman" w:cs="Times New Roman"/>
          <w:sz w:val="28"/>
          <w:szCs w:val="28"/>
          <w:lang w:val="uk-UA" w:eastAsia="ru-RU"/>
        </w:rPr>
        <w:t>; н</w:t>
      </w:r>
      <w:r w:rsidR="00DE4677" w:rsidRPr="00DE4677">
        <w:rPr>
          <w:rFonts w:ascii="Times New Roman" w:eastAsia="Times New Roman" w:hAnsi="Times New Roman" w:cs="Times New Roman"/>
          <w:sz w:val="28"/>
          <w:szCs w:val="28"/>
          <w:lang w:val="uk-UA" w:eastAsia="ru-RU"/>
        </w:rPr>
        <w:t>ауково-практичн</w:t>
      </w:r>
      <w:r w:rsidR="009C3833">
        <w:rPr>
          <w:rFonts w:ascii="Times New Roman" w:eastAsia="Times New Roman" w:hAnsi="Times New Roman" w:cs="Times New Roman"/>
          <w:sz w:val="28"/>
          <w:szCs w:val="28"/>
          <w:lang w:val="uk-UA" w:eastAsia="ru-RU"/>
        </w:rPr>
        <w:t>их</w:t>
      </w:r>
      <w:r w:rsidR="00DE4677" w:rsidRPr="00DE4677">
        <w:rPr>
          <w:rFonts w:ascii="Times New Roman" w:eastAsia="Times New Roman" w:hAnsi="Times New Roman" w:cs="Times New Roman"/>
          <w:sz w:val="28"/>
          <w:szCs w:val="28"/>
          <w:lang w:val="uk-UA" w:eastAsia="ru-RU"/>
        </w:rPr>
        <w:t xml:space="preserve"> рекомендаці</w:t>
      </w:r>
      <w:r w:rsidR="009C3833">
        <w:rPr>
          <w:rFonts w:ascii="Times New Roman" w:eastAsia="Times New Roman" w:hAnsi="Times New Roman" w:cs="Times New Roman"/>
          <w:sz w:val="28"/>
          <w:szCs w:val="28"/>
          <w:lang w:val="uk-UA" w:eastAsia="ru-RU"/>
        </w:rPr>
        <w:t>й</w:t>
      </w:r>
      <w:r w:rsidR="00DE4677" w:rsidRPr="00DE4677">
        <w:rPr>
          <w:rFonts w:ascii="Times New Roman" w:eastAsia="Times New Roman" w:hAnsi="Times New Roman" w:cs="Times New Roman"/>
          <w:sz w:val="28"/>
          <w:szCs w:val="28"/>
          <w:lang w:val="uk-UA" w:eastAsia="ru-RU"/>
        </w:rPr>
        <w:t xml:space="preserve"> «Особливості правового регулювання робочого часу працівників Національної поліції України» (автори: Микола Клемпарський, Тетяна Колєснік, Анна Абдель Фатах)</w:t>
      </w:r>
      <w:r w:rsidR="009C3833">
        <w:rPr>
          <w:rFonts w:ascii="Times New Roman" w:eastAsia="Times New Roman" w:hAnsi="Times New Roman" w:cs="Times New Roman"/>
          <w:sz w:val="28"/>
          <w:szCs w:val="28"/>
          <w:lang w:val="uk-UA" w:eastAsia="ru-RU"/>
        </w:rPr>
        <w:t>; м</w:t>
      </w:r>
      <w:r w:rsidR="00DE4677" w:rsidRPr="00DE4677">
        <w:rPr>
          <w:rFonts w:ascii="Times New Roman" w:eastAsia="Times New Roman" w:hAnsi="Times New Roman" w:cs="Times New Roman"/>
          <w:sz w:val="28"/>
          <w:szCs w:val="28"/>
          <w:lang w:val="uk-UA" w:eastAsia="ru-RU"/>
        </w:rPr>
        <w:t>етодичн</w:t>
      </w:r>
      <w:r w:rsidR="009C3833">
        <w:rPr>
          <w:rFonts w:ascii="Times New Roman" w:eastAsia="Times New Roman" w:hAnsi="Times New Roman" w:cs="Times New Roman"/>
          <w:sz w:val="28"/>
          <w:szCs w:val="28"/>
          <w:lang w:val="uk-UA" w:eastAsia="ru-RU"/>
        </w:rPr>
        <w:t>их</w:t>
      </w:r>
      <w:r w:rsidR="00DE4677" w:rsidRPr="00DE4677">
        <w:rPr>
          <w:rFonts w:ascii="Times New Roman" w:eastAsia="Times New Roman" w:hAnsi="Times New Roman" w:cs="Times New Roman"/>
          <w:sz w:val="28"/>
          <w:szCs w:val="28"/>
          <w:lang w:val="uk-UA" w:eastAsia="ru-RU"/>
        </w:rPr>
        <w:t xml:space="preserve"> рекомендаці</w:t>
      </w:r>
      <w:r w:rsidR="009C3833">
        <w:rPr>
          <w:rFonts w:ascii="Times New Roman" w:eastAsia="Times New Roman" w:hAnsi="Times New Roman" w:cs="Times New Roman"/>
          <w:sz w:val="28"/>
          <w:szCs w:val="28"/>
          <w:lang w:val="uk-UA" w:eastAsia="ru-RU"/>
        </w:rPr>
        <w:t>й</w:t>
      </w:r>
      <w:r w:rsidR="00DE4677" w:rsidRPr="00DE4677">
        <w:rPr>
          <w:rFonts w:ascii="Times New Roman" w:eastAsia="Times New Roman" w:hAnsi="Times New Roman" w:cs="Times New Roman"/>
          <w:sz w:val="28"/>
          <w:szCs w:val="28"/>
          <w:lang w:val="uk-UA" w:eastAsia="ru-RU"/>
        </w:rPr>
        <w:t xml:space="preserve"> «Аналіз економічних процесів на місцевості як індикатор ризиків впливу злочинних спільнот» (автори: Рубель А. М., Рекуненко Т. О., Шурун І. Д., Сирмаміїх І. В., Шумак М. М., Кундельська І. С.)</w:t>
      </w:r>
      <w:r w:rsidR="009C3833">
        <w:rPr>
          <w:rFonts w:ascii="Times New Roman" w:eastAsia="Times New Roman" w:hAnsi="Times New Roman" w:cs="Times New Roman"/>
          <w:sz w:val="28"/>
          <w:szCs w:val="28"/>
          <w:lang w:val="uk-UA" w:eastAsia="ru-RU"/>
        </w:rPr>
        <w:t>; з</w:t>
      </w:r>
      <w:r w:rsidR="00DE4677" w:rsidRPr="00DE4677">
        <w:rPr>
          <w:rFonts w:ascii="Times New Roman" w:eastAsia="Times New Roman" w:hAnsi="Times New Roman" w:cs="Times New Roman"/>
          <w:sz w:val="28"/>
          <w:szCs w:val="28"/>
          <w:lang w:val="uk-UA" w:eastAsia="ru-RU"/>
        </w:rPr>
        <w:t>бірник</w:t>
      </w:r>
      <w:r w:rsidR="009C3833">
        <w:rPr>
          <w:rFonts w:ascii="Times New Roman" w:eastAsia="Times New Roman" w:hAnsi="Times New Roman" w:cs="Times New Roman"/>
          <w:sz w:val="28"/>
          <w:szCs w:val="28"/>
          <w:lang w:val="uk-UA" w:eastAsia="ru-RU"/>
        </w:rPr>
        <w:t>а</w:t>
      </w:r>
      <w:r w:rsidR="00DE4677" w:rsidRPr="00DE4677">
        <w:rPr>
          <w:rFonts w:ascii="Times New Roman" w:eastAsia="Times New Roman" w:hAnsi="Times New Roman" w:cs="Times New Roman"/>
          <w:sz w:val="28"/>
          <w:szCs w:val="28"/>
          <w:lang w:val="uk-UA" w:eastAsia="ru-RU"/>
        </w:rPr>
        <w:t xml:space="preserve"> матеріалів І Всеукраїнської науково-практичної конференції «Приватно-правові та публічно-правові відносини: модернізація розвитку в умовах воєнного стану» (м. Кропивницький, 18 жовтня 2024 р.)</w:t>
      </w:r>
      <w:r w:rsidR="009C3833">
        <w:rPr>
          <w:rFonts w:ascii="Times New Roman" w:eastAsia="Times New Roman" w:hAnsi="Times New Roman" w:cs="Times New Roman"/>
          <w:sz w:val="28"/>
          <w:szCs w:val="28"/>
          <w:lang w:val="uk-UA" w:eastAsia="ru-RU"/>
        </w:rPr>
        <w:t>; з</w:t>
      </w:r>
      <w:r w:rsidR="00DE4677" w:rsidRPr="00DE4677">
        <w:rPr>
          <w:rFonts w:ascii="Times New Roman" w:eastAsia="Times New Roman" w:hAnsi="Times New Roman" w:cs="Times New Roman"/>
          <w:sz w:val="28"/>
          <w:szCs w:val="28"/>
          <w:lang w:val="uk-UA" w:eastAsia="ru-RU"/>
        </w:rPr>
        <w:t>бірник</w:t>
      </w:r>
      <w:r w:rsidR="009C3833">
        <w:rPr>
          <w:rFonts w:ascii="Times New Roman" w:eastAsia="Times New Roman" w:hAnsi="Times New Roman" w:cs="Times New Roman"/>
          <w:sz w:val="28"/>
          <w:szCs w:val="28"/>
          <w:lang w:val="uk-UA" w:eastAsia="ru-RU"/>
        </w:rPr>
        <w:t>а</w:t>
      </w:r>
      <w:r w:rsidR="00DE4677" w:rsidRPr="00DE4677">
        <w:rPr>
          <w:rFonts w:ascii="Times New Roman" w:eastAsia="Times New Roman" w:hAnsi="Times New Roman" w:cs="Times New Roman"/>
          <w:sz w:val="28"/>
          <w:szCs w:val="28"/>
          <w:lang w:val="uk-UA" w:eastAsia="ru-RU"/>
        </w:rPr>
        <w:t xml:space="preserve"> матеріалів Міжнародної науково-практичної конференції «Протидія організованій злочинності і корупції в умовах </w:t>
      </w:r>
      <w:r w:rsidR="00DE4677" w:rsidRPr="00DE4677">
        <w:rPr>
          <w:rFonts w:ascii="Times New Roman" w:eastAsia="Times New Roman" w:hAnsi="Times New Roman" w:cs="Times New Roman"/>
          <w:sz w:val="28"/>
          <w:szCs w:val="28"/>
          <w:lang w:val="uk-UA" w:eastAsia="ru-RU"/>
        </w:rPr>
        <w:lastRenderedPageBreak/>
        <w:t>збройного конфлікту: досвід та перспективи» з нагоди 5-річчя створення Департаменту стратегічних розслідувань НПУ (м. Кропивницький, 04 жовтня 2024 р.)</w:t>
      </w:r>
      <w:r w:rsidR="009C3833">
        <w:rPr>
          <w:rFonts w:ascii="Times New Roman" w:eastAsia="Times New Roman" w:hAnsi="Times New Roman" w:cs="Times New Roman"/>
          <w:sz w:val="28"/>
          <w:szCs w:val="28"/>
          <w:lang w:val="uk-UA" w:eastAsia="ru-RU"/>
        </w:rPr>
        <w:t>; з</w:t>
      </w:r>
      <w:r w:rsidR="00DE4677" w:rsidRPr="00DE4677">
        <w:rPr>
          <w:rFonts w:ascii="Times New Roman" w:eastAsia="Times New Roman" w:hAnsi="Times New Roman" w:cs="Times New Roman"/>
          <w:sz w:val="28"/>
          <w:szCs w:val="28"/>
          <w:lang w:val="uk-UA" w:eastAsia="ru-RU"/>
        </w:rPr>
        <w:t>бірник</w:t>
      </w:r>
      <w:r w:rsidR="009C3833">
        <w:rPr>
          <w:rFonts w:ascii="Times New Roman" w:eastAsia="Times New Roman" w:hAnsi="Times New Roman" w:cs="Times New Roman"/>
          <w:sz w:val="28"/>
          <w:szCs w:val="28"/>
          <w:lang w:val="uk-UA" w:eastAsia="ru-RU"/>
        </w:rPr>
        <w:t>а</w:t>
      </w:r>
      <w:r w:rsidR="00DE4677" w:rsidRPr="00DE4677">
        <w:rPr>
          <w:rFonts w:ascii="Times New Roman" w:eastAsia="Times New Roman" w:hAnsi="Times New Roman" w:cs="Times New Roman"/>
          <w:sz w:val="28"/>
          <w:szCs w:val="28"/>
          <w:lang w:val="uk-UA" w:eastAsia="ru-RU"/>
        </w:rPr>
        <w:t xml:space="preserve"> матеріалів Міжнародної науково-практичної конференції «Розвиток сталої мобільності: гло</w:t>
      </w:r>
      <w:r w:rsidR="00E84AB8">
        <w:rPr>
          <w:rFonts w:ascii="Times New Roman" w:eastAsia="Times New Roman" w:hAnsi="Times New Roman" w:cs="Times New Roman"/>
          <w:sz w:val="28"/>
          <w:szCs w:val="28"/>
          <w:lang w:val="uk-UA" w:eastAsia="ru-RU"/>
        </w:rPr>
        <w:t>бальні та локальні рішення» (м. </w:t>
      </w:r>
      <w:r w:rsidR="00DE4677" w:rsidRPr="00DE4677">
        <w:rPr>
          <w:rFonts w:ascii="Times New Roman" w:eastAsia="Times New Roman" w:hAnsi="Times New Roman" w:cs="Times New Roman"/>
          <w:sz w:val="28"/>
          <w:szCs w:val="28"/>
          <w:lang w:val="uk-UA" w:eastAsia="ru-RU"/>
        </w:rPr>
        <w:t>Кропивницький, 15 листопада 2024 р.)</w:t>
      </w:r>
      <w:r w:rsidR="009C3833">
        <w:rPr>
          <w:rFonts w:ascii="Times New Roman" w:eastAsia="Times New Roman" w:hAnsi="Times New Roman" w:cs="Times New Roman"/>
          <w:sz w:val="28"/>
          <w:szCs w:val="28"/>
          <w:lang w:val="uk-UA" w:eastAsia="ru-RU"/>
        </w:rPr>
        <w:t>; з</w:t>
      </w:r>
      <w:r w:rsidR="00DE4677" w:rsidRPr="00DE4677">
        <w:rPr>
          <w:rFonts w:ascii="Times New Roman" w:eastAsia="Times New Roman" w:hAnsi="Times New Roman" w:cs="Times New Roman"/>
          <w:sz w:val="28"/>
          <w:szCs w:val="28"/>
          <w:lang w:val="uk-UA" w:eastAsia="ru-RU"/>
        </w:rPr>
        <w:t>бірник</w:t>
      </w:r>
      <w:r w:rsidR="009C3833">
        <w:rPr>
          <w:rFonts w:ascii="Times New Roman" w:eastAsia="Times New Roman" w:hAnsi="Times New Roman" w:cs="Times New Roman"/>
          <w:sz w:val="28"/>
          <w:szCs w:val="28"/>
          <w:lang w:val="uk-UA" w:eastAsia="ru-RU"/>
        </w:rPr>
        <w:t>а</w:t>
      </w:r>
      <w:r w:rsidR="00DE4677" w:rsidRPr="00DE4677">
        <w:rPr>
          <w:rFonts w:ascii="Times New Roman" w:eastAsia="Times New Roman" w:hAnsi="Times New Roman" w:cs="Times New Roman"/>
          <w:sz w:val="28"/>
          <w:szCs w:val="28"/>
          <w:lang w:val="uk-UA" w:eastAsia="ru-RU"/>
        </w:rPr>
        <w:t xml:space="preserve"> матеріалів науково-дискусійної платформи «Виклики толерантності в умовах російської воєнної агресії» (м. Кропивницький, 22 листопада 2024 р.).</w:t>
      </w:r>
    </w:p>
    <w:bookmarkEnd w:id="5"/>
    <w:bookmarkEnd w:id="6"/>
    <w:p w14:paraId="706DCD0D" w14:textId="77777777" w:rsidR="00725242" w:rsidRPr="00725242" w:rsidRDefault="00725242" w:rsidP="008C55F8">
      <w:pPr>
        <w:pStyle w:val="a8"/>
        <w:tabs>
          <w:tab w:val="left" w:pos="993"/>
        </w:tabs>
        <w:spacing w:after="0"/>
        <w:ind w:left="0" w:firstLine="709"/>
        <w:jc w:val="both"/>
        <w:rPr>
          <w:rFonts w:ascii="Times New Roman" w:hAnsi="Times New Roman" w:cs="Times New Roman"/>
          <w:bCs/>
          <w:sz w:val="28"/>
          <w:szCs w:val="28"/>
          <w:lang w:val="uk-UA"/>
        </w:rPr>
      </w:pPr>
    </w:p>
    <w:sectPr w:rsidR="00725242" w:rsidRPr="007252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31975"/>
    <w:multiLevelType w:val="hybridMultilevel"/>
    <w:tmpl w:val="9B48AF62"/>
    <w:lvl w:ilvl="0" w:tplc="F874FDE8">
      <w:start w:val="1"/>
      <w:numFmt w:val="decimal"/>
      <w:lvlText w:val="%1."/>
      <w:lvlJc w:val="left"/>
      <w:pPr>
        <w:ind w:left="1069" w:hanging="360"/>
      </w:pPr>
      <w:rPr>
        <w:b w:val="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 w15:restartNumberingAfterBreak="0">
    <w:nsid w:val="22A00BA9"/>
    <w:multiLevelType w:val="hybridMultilevel"/>
    <w:tmpl w:val="0834102A"/>
    <w:lvl w:ilvl="0" w:tplc="0419000F">
      <w:start w:val="1"/>
      <w:numFmt w:val="decimal"/>
      <w:lvlText w:val="%1."/>
      <w:lvlJc w:val="left"/>
      <w:pPr>
        <w:ind w:left="2345"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A3584E"/>
    <w:multiLevelType w:val="hybridMultilevel"/>
    <w:tmpl w:val="ECB0CBA8"/>
    <w:lvl w:ilvl="0" w:tplc="1D20C312">
      <w:start w:val="27"/>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2CB4702"/>
    <w:multiLevelType w:val="multilevel"/>
    <w:tmpl w:val="7EE81870"/>
    <w:lvl w:ilvl="0">
      <w:start w:val="6"/>
      <w:numFmt w:val="decimal"/>
      <w:lvlText w:val="%1."/>
      <w:lvlJc w:val="left"/>
      <w:pPr>
        <w:tabs>
          <w:tab w:val="num" w:pos="1440"/>
        </w:tabs>
        <w:ind w:left="1440" w:hanging="360"/>
      </w:pPr>
      <w:rPr>
        <w:b w:val="0"/>
        <w:bCs/>
      </w:rPr>
    </w:lvl>
    <w:lvl w:ilvl="1">
      <w:start w:val="1"/>
      <w:numFmt w:val="decimal"/>
      <w:isLgl/>
      <w:lvlText w:val="%1.%2."/>
      <w:lvlJc w:val="left"/>
      <w:pPr>
        <w:tabs>
          <w:tab w:val="num" w:pos="1500"/>
        </w:tabs>
        <w:ind w:left="1500" w:hanging="420"/>
      </w:pPr>
      <w:rPr>
        <w:b/>
        <w:sz w:val="28"/>
      </w:rPr>
    </w:lvl>
    <w:lvl w:ilvl="2">
      <w:start w:val="1"/>
      <w:numFmt w:val="decimal"/>
      <w:isLgl/>
      <w:lvlText w:val="%1.%2.%3."/>
      <w:lvlJc w:val="left"/>
      <w:pPr>
        <w:tabs>
          <w:tab w:val="num" w:pos="1800"/>
        </w:tabs>
        <w:ind w:left="1800" w:hanging="720"/>
      </w:pPr>
      <w:rPr>
        <w:sz w:val="28"/>
      </w:rPr>
    </w:lvl>
    <w:lvl w:ilvl="3">
      <w:start w:val="1"/>
      <w:numFmt w:val="decimal"/>
      <w:isLgl/>
      <w:lvlText w:val="%1.%2.%3.%4."/>
      <w:lvlJc w:val="left"/>
      <w:pPr>
        <w:tabs>
          <w:tab w:val="num" w:pos="1800"/>
        </w:tabs>
        <w:ind w:left="1800" w:hanging="720"/>
      </w:pPr>
      <w:rPr>
        <w:sz w:val="28"/>
      </w:rPr>
    </w:lvl>
    <w:lvl w:ilvl="4">
      <w:start w:val="1"/>
      <w:numFmt w:val="decimal"/>
      <w:isLgl/>
      <w:lvlText w:val="%1.%2.%3.%4.%5."/>
      <w:lvlJc w:val="left"/>
      <w:pPr>
        <w:tabs>
          <w:tab w:val="num" w:pos="2160"/>
        </w:tabs>
        <w:ind w:left="2160" w:hanging="1080"/>
      </w:pPr>
      <w:rPr>
        <w:sz w:val="28"/>
      </w:rPr>
    </w:lvl>
    <w:lvl w:ilvl="5">
      <w:start w:val="1"/>
      <w:numFmt w:val="decimal"/>
      <w:isLgl/>
      <w:lvlText w:val="%1.%2.%3.%4.%5.%6."/>
      <w:lvlJc w:val="left"/>
      <w:pPr>
        <w:tabs>
          <w:tab w:val="num" w:pos="2160"/>
        </w:tabs>
        <w:ind w:left="2160" w:hanging="1080"/>
      </w:pPr>
      <w:rPr>
        <w:sz w:val="28"/>
      </w:rPr>
    </w:lvl>
    <w:lvl w:ilvl="6">
      <w:start w:val="1"/>
      <w:numFmt w:val="decimal"/>
      <w:isLgl/>
      <w:lvlText w:val="%1.%2.%3.%4.%5.%6.%7."/>
      <w:lvlJc w:val="left"/>
      <w:pPr>
        <w:tabs>
          <w:tab w:val="num" w:pos="2520"/>
        </w:tabs>
        <w:ind w:left="2520" w:hanging="1440"/>
      </w:pPr>
      <w:rPr>
        <w:sz w:val="28"/>
      </w:rPr>
    </w:lvl>
    <w:lvl w:ilvl="7">
      <w:start w:val="1"/>
      <w:numFmt w:val="decimal"/>
      <w:isLgl/>
      <w:lvlText w:val="%1.%2.%3.%4.%5.%6.%7.%8."/>
      <w:lvlJc w:val="left"/>
      <w:pPr>
        <w:tabs>
          <w:tab w:val="num" w:pos="2520"/>
        </w:tabs>
        <w:ind w:left="2520" w:hanging="1440"/>
      </w:pPr>
      <w:rPr>
        <w:sz w:val="28"/>
      </w:rPr>
    </w:lvl>
    <w:lvl w:ilvl="8">
      <w:start w:val="1"/>
      <w:numFmt w:val="decimal"/>
      <w:isLgl/>
      <w:lvlText w:val="%1.%2.%3.%4.%5.%6.%7.%8.%9."/>
      <w:lvlJc w:val="left"/>
      <w:pPr>
        <w:tabs>
          <w:tab w:val="num" w:pos="2880"/>
        </w:tabs>
        <w:ind w:left="2880" w:hanging="1800"/>
      </w:pPr>
      <w:rPr>
        <w:sz w:val="28"/>
      </w:rPr>
    </w:lvl>
  </w:abstractNum>
  <w:abstractNum w:abstractNumId="4" w15:restartNumberingAfterBreak="0">
    <w:nsid w:val="44BC1089"/>
    <w:multiLevelType w:val="multilevel"/>
    <w:tmpl w:val="2AAE9F58"/>
    <w:lvl w:ilvl="0">
      <w:start w:val="27"/>
      <w:numFmt w:val="bullet"/>
      <w:lvlText w:val="-"/>
      <w:lvlJc w:val="left"/>
      <w:pPr>
        <w:ind w:left="1069" w:hanging="360"/>
      </w:pPr>
      <w:rPr>
        <w:rFonts w:ascii="Times New Roman" w:eastAsiaTheme="minorHAnsi" w:hAnsi="Times New Roman" w:cs="Times New Roman" w:hint="default"/>
        <w:b w:val="0"/>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CE117D7"/>
    <w:multiLevelType w:val="multilevel"/>
    <w:tmpl w:val="17C06CD6"/>
    <w:lvl w:ilvl="0">
      <w:start w:val="1"/>
      <w:numFmt w:val="decimal"/>
      <w:lvlText w:val="%1."/>
      <w:lvlJc w:val="left"/>
      <w:pPr>
        <w:ind w:left="1069" w:hanging="360"/>
      </w:pPr>
      <w:rPr>
        <w:rFonts w:hint="default"/>
        <w:b w:val="0"/>
      </w:rPr>
    </w:lvl>
    <w:lvl w:ilvl="1">
      <w:start w:val="1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9FB7467"/>
    <w:multiLevelType w:val="hybridMultilevel"/>
    <w:tmpl w:val="1FA4259E"/>
    <w:lvl w:ilvl="0" w:tplc="1D20C312">
      <w:start w:val="2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D252A1"/>
    <w:multiLevelType w:val="hybridMultilevel"/>
    <w:tmpl w:val="B770DF12"/>
    <w:lvl w:ilvl="0" w:tplc="D5A48BD6">
      <w:start w:val="1"/>
      <w:numFmt w:val="bullet"/>
      <w:lvlText w:val=""/>
      <w:lvlJc w:val="left"/>
      <w:pPr>
        <w:ind w:left="23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78"/>
    <w:rsid w:val="000F2329"/>
    <w:rsid w:val="00256CA7"/>
    <w:rsid w:val="002A5985"/>
    <w:rsid w:val="002E4153"/>
    <w:rsid w:val="003B4C78"/>
    <w:rsid w:val="0054525E"/>
    <w:rsid w:val="0064416E"/>
    <w:rsid w:val="00672162"/>
    <w:rsid w:val="00725242"/>
    <w:rsid w:val="008C55F8"/>
    <w:rsid w:val="009C3833"/>
    <w:rsid w:val="00A0716D"/>
    <w:rsid w:val="00A30BB6"/>
    <w:rsid w:val="00A32090"/>
    <w:rsid w:val="00A90BBA"/>
    <w:rsid w:val="00BC7A32"/>
    <w:rsid w:val="00D63E78"/>
    <w:rsid w:val="00D9716D"/>
    <w:rsid w:val="00DC68A4"/>
    <w:rsid w:val="00DE4677"/>
    <w:rsid w:val="00E81DCD"/>
    <w:rsid w:val="00E84AB8"/>
    <w:rsid w:val="00EA0051"/>
    <w:rsid w:val="00FA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A930"/>
  <w15:chartTrackingRefBased/>
  <w15:docId w15:val="{5DD57326-FED0-472E-9FC6-E40C6ED9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3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D63E78"/>
    <w:rPr>
      <w:b/>
      <w:bCs/>
    </w:rPr>
  </w:style>
  <w:style w:type="character" w:customStyle="1" w:styleId="apple-converted-space">
    <w:name w:val="apple-converted-space"/>
    <w:basedOn w:val="a0"/>
    <w:rsid w:val="00D63E78"/>
  </w:style>
  <w:style w:type="character" w:styleId="a5">
    <w:name w:val="Emphasis"/>
    <w:basedOn w:val="a0"/>
    <w:qFormat/>
    <w:rsid w:val="00D63E78"/>
    <w:rPr>
      <w:i/>
      <w:iCs/>
    </w:rPr>
  </w:style>
  <w:style w:type="paragraph" w:styleId="a6">
    <w:name w:val="Body Text"/>
    <w:basedOn w:val="a"/>
    <w:link w:val="a7"/>
    <w:uiPriority w:val="99"/>
    <w:unhideWhenUsed/>
    <w:rsid w:val="00D63E78"/>
    <w:pPr>
      <w:spacing w:after="120"/>
    </w:pPr>
    <w:rPr>
      <w:lang w:val="en-US"/>
    </w:rPr>
  </w:style>
  <w:style w:type="character" w:customStyle="1" w:styleId="a7">
    <w:name w:val="Основной текст Знак"/>
    <w:basedOn w:val="a0"/>
    <w:link w:val="a6"/>
    <w:uiPriority w:val="99"/>
    <w:rsid w:val="00D63E78"/>
    <w:rPr>
      <w:lang w:val="en-US"/>
    </w:rPr>
  </w:style>
  <w:style w:type="paragraph" w:styleId="a8">
    <w:name w:val="List Paragraph"/>
    <w:basedOn w:val="a"/>
    <w:uiPriority w:val="34"/>
    <w:qFormat/>
    <w:rsid w:val="00D63E78"/>
    <w:pPr>
      <w:ind w:left="720"/>
      <w:contextualSpacing/>
    </w:pPr>
  </w:style>
  <w:style w:type="paragraph" w:styleId="2">
    <w:name w:val="Body Text 2"/>
    <w:basedOn w:val="a"/>
    <w:link w:val="20"/>
    <w:uiPriority w:val="99"/>
    <w:semiHidden/>
    <w:unhideWhenUsed/>
    <w:rsid w:val="002A5985"/>
    <w:pPr>
      <w:spacing w:after="120" w:line="480" w:lineRule="auto"/>
    </w:pPr>
  </w:style>
  <w:style w:type="character" w:customStyle="1" w:styleId="20">
    <w:name w:val="Основной текст 2 Знак"/>
    <w:basedOn w:val="a0"/>
    <w:link w:val="2"/>
    <w:uiPriority w:val="99"/>
    <w:semiHidden/>
    <w:rsid w:val="002A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2161</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dc:description/>
  <cp:lastModifiedBy>Note</cp:lastModifiedBy>
  <cp:revision>2</cp:revision>
  <dcterms:created xsi:type="dcterms:W3CDTF">2024-12-05T08:18:00Z</dcterms:created>
  <dcterms:modified xsi:type="dcterms:W3CDTF">2024-12-05T08:18:00Z</dcterms:modified>
</cp:coreProperties>
</file>