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23CC8" w:rsidRDefault="0033541E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29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 w:rsidR="00A22832">
        <w:rPr>
          <w:rStyle w:val="a4"/>
          <w:color w:val="000000"/>
          <w:sz w:val="28"/>
          <w:szCs w:val="28"/>
          <w:lang w:val="uk-UA"/>
        </w:rPr>
        <w:t>травня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A64ECA">
        <w:rPr>
          <w:rStyle w:val="a4"/>
          <w:color w:val="000000"/>
          <w:sz w:val="28"/>
          <w:szCs w:val="28"/>
          <w:lang w:val="uk-UA"/>
        </w:rPr>
        <w:t>4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чергове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</w:t>
      </w:r>
      <w:r w:rsidR="00623CC8">
        <w:rPr>
          <w:rStyle w:val="a4"/>
          <w:color w:val="000000"/>
          <w:sz w:val="28"/>
          <w:szCs w:val="28"/>
        </w:rPr>
        <w:t>о</w:t>
      </w:r>
      <w:proofErr w:type="spellEnd"/>
      <w:r w:rsidR="00623CC8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23CC8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623CC8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23CC8">
        <w:rPr>
          <w:rStyle w:val="a4"/>
          <w:color w:val="000000"/>
          <w:sz w:val="28"/>
          <w:szCs w:val="28"/>
        </w:rPr>
        <w:t>внутрішніх</w:t>
      </w:r>
      <w:proofErr w:type="spellEnd"/>
      <w:r w:rsidR="00623CC8">
        <w:rPr>
          <w:rStyle w:val="a4"/>
          <w:color w:val="000000"/>
          <w:sz w:val="28"/>
          <w:szCs w:val="28"/>
        </w:rPr>
        <w:t xml:space="preserve"> справ </w:t>
      </w:r>
      <w:r w:rsidR="00A22832">
        <w:rPr>
          <w:rStyle w:val="a4"/>
          <w:color w:val="000000"/>
          <w:sz w:val="28"/>
          <w:szCs w:val="28"/>
          <w:lang w:val="uk-UA"/>
        </w:rPr>
        <w:t>(Протокол №20</w:t>
      </w:r>
      <w:r w:rsidR="00623CC8">
        <w:rPr>
          <w:rStyle w:val="a4"/>
          <w:color w:val="000000"/>
          <w:sz w:val="28"/>
          <w:szCs w:val="28"/>
          <w:lang w:val="uk-UA"/>
        </w:rPr>
        <w:t>).</w:t>
      </w:r>
    </w:p>
    <w:p w:rsidR="008E6651" w:rsidRPr="0064749B" w:rsidRDefault="008E6651" w:rsidP="008E6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2832" w:rsidRDefault="003217D6" w:rsidP="00A22832">
      <w:pPr>
        <w:pStyle w:val="a7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першим було розглянуто питання </w:t>
      </w:r>
      <w:r w:rsidR="00DB3941" w:rsidRPr="0033541E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A22832" w:rsidRPr="00A22832">
        <w:rPr>
          <w:rFonts w:ascii="Times New Roman" w:hAnsi="Times New Roman" w:cs="Times New Roman"/>
          <w:b/>
          <w:sz w:val="28"/>
          <w:szCs w:val="28"/>
          <w:lang w:val="uk-UA"/>
        </w:rPr>
        <w:t>Про стан наукової роботи здобувачів вищої освіти університету та заходи щодо її вдосконалення</w:t>
      </w:r>
      <w:r w:rsidR="00DB3941" w:rsidRPr="0033541E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»</w:t>
      </w:r>
      <w:r w:rsidR="00DB3941" w:rsidRPr="0033541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,</w:t>
      </w:r>
      <w:r w:rsid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з якого доповіла</w:t>
      </w:r>
      <w:r w:rsidR="00DB394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2832" w:rsidRPr="00A2283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A22832" w:rsidRPr="00A22832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організац</w:t>
      </w:r>
      <w:r w:rsidR="00A22832">
        <w:rPr>
          <w:rFonts w:ascii="Times New Roman" w:hAnsi="Times New Roman" w:cs="Times New Roman"/>
          <w:sz w:val="28"/>
          <w:szCs w:val="28"/>
          <w:lang w:val="uk-UA"/>
        </w:rPr>
        <w:t xml:space="preserve">ії університету, </w:t>
      </w:r>
      <w:proofErr w:type="spellStart"/>
      <w:r w:rsidR="00A22832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="00A22832">
        <w:rPr>
          <w:rFonts w:ascii="Times New Roman" w:hAnsi="Times New Roman" w:cs="Times New Roman"/>
          <w:sz w:val="28"/>
          <w:szCs w:val="28"/>
          <w:lang w:val="uk-UA"/>
        </w:rPr>
        <w:t>., доцент</w:t>
      </w:r>
      <w:r w:rsidR="00A22832" w:rsidRPr="00A22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832" w:rsidRPr="00A22832">
        <w:rPr>
          <w:rFonts w:ascii="Times New Roman" w:hAnsi="Times New Roman" w:cs="Times New Roman"/>
          <w:b/>
          <w:sz w:val="28"/>
          <w:szCs w:val="28"/>
          <w:lang w:val="uk-UA"/>
        </w:rPr>
        <w:t>Ганна БУГА</w:t>
      </w:r>
      <w:r w:rsidR="00A228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ECA" w:rsidRPr="0033541E" w:rsidRDefault="008E6651" w:rsidP="0033541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33541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Членами Вченої ради було схвалено</w:t>
      </w:r>
      <w:r w:rsidR="00A64ECA" w:rsidRPr="0033541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рішення:</w:t>
      </w:r>
    </w:p>
    <w:p w:rsidR="00A22832" w:rsidRPr="00A22832" w:rsidRDefault="00A22832" w:rsidP="00A2283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22832">
        <w:rPr>
          <w:rFonts w:ascii="Times New Roman" w:eastAsia="Calibri" w:hAnsi="Times New Roman" w:cs="Times New Roman"/>
          <w:sz w:val="28"/>
          <w:szCs w:val="28"/>
          <w:lang w:val="uk-UA"/>
        </w:rPr>
        <w:t>З метою якісної організації науково-дослідної роботи здобувачів вищої освіти у 2024/2025 навчальному році:</w:t>
      </w:r>
    </w:p>
    <w:p w:rsidR="00A22832" w:rsidRPr="00A22832" w:rsidRDefault="00A22832" w:rsidP="00A2283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22832">
        <w:rPr>
          <w:rFonts w:ascii="Times New Roman" w:eastAsia="Calibri" w:hAnsi="Times New Roman" w:cs="Times New Roman"/>
          <w:sz w:val="28"/>
          <w:szCs w:val="28"/>
          <w:lang w:val="uk-UA"/>
        </w:rPr>
        <w:t>Відділу організації наукової роботи (Г.</w:t>
      </w:r>
      <w:r w:rsidRPr="00A22832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uk-UA"/>
        </w:rPr>
        <w:t>Буга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uk-UA"/>
        </w:rPr>
        <w:t>) спільно з кафедрами університету (завідувачі кафедр) у вересні 2024 року провести додаткову роз’яснювальну роботу зі здобувачами освіти з метою їх залучення до наукової діяльності, враховуючи їхні здібності та інтереси залучити їх до роботи у наукових гуртках різних напрямів.</w:t>
      </w:r>
    </w:p>
    <w:p w:rsidR="00A22832" w:rsidRPr="00A22832" w:rsidRDefault="00A22832" w:rsidP="00A2283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Завідувачам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кафедр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щоквартально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систематичний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розгляд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питань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діяльності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гуртків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засіданнях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кафедр з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визначенням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конкретних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завдань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щодо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вдосконалення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їх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роботи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переглянути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тематику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гуртків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кафедр.</w:t>
      </w:r>
    </w:p>
    <w:p w:rsidR="0033541E" w:rsidRPr="00A22832" w:rsidRDefault="00A22832" w:rsidP="00A2283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Завідувачам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кафедр,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керівникам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гуртків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протягом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2024-2025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залучати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засідань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гуртків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практичних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видатних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науковців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напрямом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наукової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>діяльності</w:t>
      </w:r>
      <w:proofErr w:type="spellEnd"/>
      <w:r w:rsidRPr="00A228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кафедр.</w:t>
      </w:r>
    </w:p>
    <w:p w:rsidR="00A22832" w:rsidRPr="00EA0C90" w:rsidRDefault="008E6651" w:rsidP="00A2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40BB">
        <w:rPr>
          <w:rFonts w:ascii="Times New Roman" w:hAnsi="Times New Roman" w:cs="Times New Roman"/>
          <w:sz w:val="28"/>
          <w:szCs w:val="28"/>
          <w:lang w:val="uk-UA"/>
        </w:rPr>
        <w:t xml:space="preserve">У «Різному» порядку денного засідання було розглянуто питання щодо: </w:t>
      </w:r>
      <w:proofErr w:type="spellStart"/>
      <w:r w:rsidR="0033541E" w:rsidRPr="0033541E">
        <w:rPr>
          <w:rFonts w:ascii="Times New Roman" w:hAnsi="Times New Roman" w:cs="Times New Roman"/>
          <w:sz w:val="28"/>
          <w:szCs w:val="28"/>
          <w:lang w:val="ru-RU"/>
        </w:rPr>
        <w:t>присвоєння</w:t>
      </w:r>
      <w:proofErr w:type="spellEnd"/>
      <w:r w:rsidR="0033541E"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541E" w:rsidRPr="0033541E">
        <w:rPr>
          <w:rFonts w:ascii="Times New Roman" w:hAnsi="Times New Roman" w:cs="Times New Roman"/>
          <w:sz w:val="28"/>
          <w:szCs w:val="28"/>
          <w:lang w:val="ru-RU"/>
        </w:rPr>
        <w:t>вчених</w:t>
      </w:r>
      <w:proofErr w:type="spellEnd"/>
      <w:r w:rsidR="0033541E"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541E" w:rsidRPr="0033541E">
        <w:rPr>
          <w:rFonts w:ascii="Times New Roman" w:hAnsi="Times New Roman" w:cs="Times New Roman"/>
          <w:sz w:val="28"/>
          <w:szCs w:val="28"/>
          <w:lang w:val="ru-RU"/>
        </w:rPr>
        <w:t>звань</w:t>
      </w:r>
      <w:proofErr w:type="spellEnd"/>
      <w:r w:rsidR="0033541E"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541E" w:rsidRPr="0033541E">
        <w:rPr>
          <w:rFonts w:ascii="Times New Roman" w:hAnsi="Times New Roman" w:cs="Times New Roman"/>
          <w:sz w:val="28"/>
          <w:szCs w:val="28"/>
          <w:lang w:val="ru-RU"/>
        </w:rPr>
        <w:t>науково-педаго</w:t>
      </w:r>
      <w:r w:rsidR="0033541E">
        <w:rPr>
          <w:rFonts w:ascii="Times New Roman" w:hAnsi="Times New Roman" w:cs="Times New Roman"/>
          <w:sz w:val="28"/>
          <w:szCs w:val="28"/>
          <w:lang w:val="ru-RU"/>
        </w:rPr>
        <w:t>гічним</w:t>
      </w:r>
      <w:proofErr w:type="spellEnd"/>
      <w:r w:rsidR="00335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541E">
        <w:rPr>
          <w:rFonts w:ascii="Times New Roman" w:hAnsi="Times New Roman" w:cs="Times New Roman"/>
          <w:sz w:val="28"/>
          <w:szCs w:val="28"/>
          <w:lang w:val="ru-RU"/>
        </w:rPr>
        <w:t>працівникам</w:t>
      </w:r>
      <w:proofErr w:type="spellEnd"/>
      <w:r w:rsidR="00335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541E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33541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утворення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разових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спеціалізованих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вчених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</w:t>
      </w:r>
      <w:r w:rsidR="00BE310A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внесення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рейтингове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оцінювання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науково-педагогічних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(наказ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ДонДУВС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03.04.2023 №163</w:t>
      </w:r>
      <w:r w:rsidR="00BE310A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схвалення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новій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редакції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групу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сприяння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академічній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доброчесності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ДонДУВС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комісію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академічної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доброчесності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етики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правління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конфліктами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ДонДУВС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організацію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радника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гендерних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ДонДУВС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схвалення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визначення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Донецькому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державному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університеті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внутрішніх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справ персонального складу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працюють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умовах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режимних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обмежень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та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розміру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надбавки за роботу в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умовах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режимних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обмежень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урахуванням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періодичності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робіт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передбачають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доступ до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таємниці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схвалення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академічну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доброчесність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ДонДУВС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Брендбуку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ДонДУВС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діяльність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тимчасово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діючої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позаштатної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медичної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військово-лікарської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Донецького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університету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внутрішніх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справ</w:t>
      </w:r>
      <w:r w:rsid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внесення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до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освітньо-наукової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програми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«Право»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третього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освітньо-наукового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рівня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освіти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спеціальністю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081 Право (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ступінь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доктор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філософії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); до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планів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підготовки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здобувачів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денної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заочної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третього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рівня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освітньо-науковою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програмою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«Право» та про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внесення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освітньо-наукової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програми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Правоохоронна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діяльність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третього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освітньо-наукового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рівня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спеціальністю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262</w:t>
      </w:r>
      <w:r w:rsidR="00A22832" w:rsidRPr="00A2283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Правоохоронна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діяльність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ступінь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доктор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філософії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A228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результатів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підвищення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кваліфікації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слухачам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підвищення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педагогічної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майстерності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університету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2023-2024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навчальному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році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навчалися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жовтня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2023 року по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березень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2024 року за 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програмою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120 годин (4</w:t>
      </w:r>
      <w:r w:rsidR="00A22832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кредити</w:t>
      </w:r>
      <w:proofErr w:type="spellEnd"/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22832" w:rsidRPr="00A22832">
        <w:rPr>
          <w:rFonts w:ascii="Times New Roman" w:hAnsi="Times New Roman" w:cs="Times New Roman"/>
          <w:color w:val="000000"/>
          <w:sz w:val="28"/>
          <w:szCs w:val="28"/>
        </w:rPr>
        <w:t>ECTS</w:t>
      </w:r>
      <w:r w:rsidR="00A22832" w:rsidRPr="00A22832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A228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>розширення</w:t>
      </w:r>
      <w:proofErr w:type="spellEnd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>платних</w:t>
      </w:r>
      <w:proofErr w:type="spellEnd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>послуг</w:t>
      </w:r>
      <w:proofErr w:type="spellEnd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 xml:space="preserve">, </w:t>
      </w:r>
      <w:proofErr w:type="spellStart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>які</w:t>
      </w:r>
      <w:proofErr w:type="spellEnd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>надає</w:t>
      </w:r>
      <w:proofErr w:type="spellEnd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>Донецький</w:t>
      </w:r>
      <w:proofErr w:type="spellEnd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>державний</w:t>
      </w:r>
      <w:proofErr w:type="spellEnd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>університет</w:t>
      </w:r>
      <w:proofErr w:type="spellEnd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>внутрішніх</w:t>
      </w:r>
      <w:proofErr w:type="spellEnd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 xml:space="preserve"> справ, </w:t>
      </w:r>
      <w:proofErr w:type="spellStart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>послугою</w:t>
      </w:r>
      <w:proofErr w:type="spellEnd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>щодо</w:t>
      </w:r>
      <w:proofErr w:type="spellEnd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>виконання</w:t>
      </w:r>
      <w:proofErr w:type="spellEnd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>науково-дослідних</w:t>
      </w:r>
      <w:proofErr w:type="spellEnd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 xml:space="preserve"> </w:t>
      </w:r>
      <w:proofErr w:type="spellStart"/>
      <w:r w:rsidR="00A22832" w:rsidRP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>робіт</w:t>
      </w:r>
      <w:proofErr w:type="spellEnd"/>
      <w:r w:rsidR="00A22832">
        <w:rPr>
          <w:rFonts w:ascii="Times New Roman" w:hAnsi="Times New Roman" w:cs="Times New Roman"/>
          <w:bCs/>
          <w:sz w:val="28"/>
          <w:szCs w:val="28"/>
          <w:lang w:val="ru-RU" w:bidi="en-US"/>
        </w:rPr>
        <w:t xml:space="preserve">;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індивідуального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здобувача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доктора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філософії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(поза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аспірантурою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кримінального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криміналістики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№1, </w:t>
      </w:r>
      <w:proofErr w:type="spellStart"/>
      <w:r w:rsidR="00BE310A">
        <w:rPr>
          <w:rFonts w:ascii="Times New Roman" w:hAnsi="Times New Roman" w:cs="Times New Roman"/>
          <w:sz w:val="28"/>
          <w:szCs w:val="28"/>
          <w:lang w:val="ru-RU"/>
        </w:rPr>
        <w:t>підполковника</w:t>
      </w:r>
      <w:proofErr w:type="spellEnd"/>
      <w:r w:rsidR="00BE31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310A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="00BE31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310A">
        <w:rPr>
          <w:rFonts w:ascii="Times New Roman" w:hAnsi="Times New Roman" w:cs="Times New Roman"/>
          <w:sz w:val="28"/>
          <w:szCs w:val="28"/>
          <w:lang w:val="ru-RU"/>
        </w:rPr>
        <w:t>Дробенко</w:t>
      </w:r>
      <w:proofErr w:type="spellEnd"/>
      <w:r w:rsidR="00BE310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EA0C90" w:rsidRPr="00EA0C90">
        <w:rPr>
          <w:rFonts w:ascii="Times New Roman" w:hAnsi="Times New Roman" w:cs="Times New Roman"/>
          <w:sz w:val="28"/>
          <w:szCs w:val="28"/>
        </w:rPr>
        <w:t> </w:t>
      </w:r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Ф. та теми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дисертаційного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Розслідування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незаконної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порубки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незаконного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перевезення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збуту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лісу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вчинені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режимів</w:t>
      </w:r>
      <w:proofErr w:type="spellEnd"/>
      <w:r w:rsidR="00EA0C9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EA0C90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EA0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>вартості</w:t>
      </w:r>
      <w:proofErr w:type="spellEnd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>навчання</w:t>
      </w:r>
      <w:proofErr w:type="spellEnd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нового набору на 2024</w:t>
      </w:r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/2025 </w:t>
      </w:r>
      <w:proofErr w:type="spellStart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>начальний</w:t>
      </w:r>
      <w:proofErr w:type="spellEnd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>рік</w:t>
      </w:r>
      <w:proofErr w:type="spellEnd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та </w:t>
      </w:r>
      <w:proofErr w:type="spellStart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>вартості</w:t>
      </w:r>
      <w:proofErr w:type="spellEnd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>навчання</w:t>
      </w:r>
      <w:proofErr w:type="spellEnd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2024/2025 </w:t>
      </w:r>
      <w:proofErr w:type="spellStart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>навчальному</w:t>
      </w:r>
      <w:proofErr w:type="spellEnd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>році</w:t>
      </w:r>
      <w:proofErr w:type="spellEnd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>всіх</w:t>
      </w:r>
      <w:proofErr w:type="spellEnd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>категорій</w:t>
      </w:r>
      <w:proofErr w:type="spellEnd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>здобувачів</w:t>
      </w:r>
      <w:proofErr w:type="spellEnd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>вищої</w:t>
      </w:r>
      <w:proofErr w:type="spellEnd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>освіти</w:t>
      </w:r>
      <w:proofErr w:type="spellEnd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2020, 2021, 2022 </w:t>
      </w:r>
      <w:proofErr w:type="spellStart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>років</w:t>
      </w:r>
      <w:proofErr w:type="spellEnd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набору з </w:t>
      </w:r>
      <w:proofErr w:type="spellStart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>урахуванням</w:t>
      </w:r>
      <w:proofErr w:type="spellEnd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>індексу</w:t>
      </w:r>
      <w:proofErr w:type="spellEnd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>інфляції</w:t>
      </w:r>
      <w:proofErr w:type="spellEnd"/>
      <w:r w:rsidR="00EA0C90" w:rsidRPr="00EA0C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2023 року</w:t>
      </w:r>
      <w:r w:rsidR="00EA0C9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EA0C90" w:rsidRPr="00EA0C90" w:rsidRDefault="008E6651" w:rsidP="00EA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C90">
        <w:rPr>
          <w:rFonts w:ascii="Times New Roman" w:hAnsi="Times New Roman" w:cs="Times New Roman"/>
          <w:sz w:val="28"/>
          <w:szCs w:val="28"/>
          <w:lang w:val="uk-UA"/>
        </w:rPr>
        <w:t xml:space="preserve">Членами Вченої ради університету одноголосно схвалено рішення щодо </w:t>
      </w:r>
      <w:r w:rsidR="0033541E" w:rsidRPr="00EA0C90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до друку: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монографії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Юридична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приватного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нотаріуса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адміністративного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авторський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колектив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Ладіна</w:t>
      </w:r>
      <w:proofErr w:type="spellEnd"/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 Л.</w:t>
      </w:r>
      <w:r w:rsidR="00EA0C90" w:rsidRPr="00EA0C90">
        <w:rPr>
          <w:rFonts w:ascii="Times New Roman" w:hAnsi="Times New Roman" w:cs="Times New Roman"/>
          <w:sz w:val="28"/>
          <w:szCs w:val="28"/>
        </w:rPr>
        <w:t> </w:t>
      </w:r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С., Веселов М.</w:t>
      </w:r>
      <w:r w:rsidR="00EA0C90" w:rsidRPr="00EA0C90">
        <w:rPr>
          <w:rFonts w:ascii="Times New Roman" w:hAnsi="Times New Roman" w:cs="Times New Roman"/>
          <w:sz w:val="28"/>
          <w:szCs w:val="28"/>
        </w:rPr>
        <w:t> </w:t>
      </w:r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>Ю., Веселова Л.</w:t>
      </w:r>
      <w:r w:rsidR="00EA0C90" w:rsidRPr="00EA0C90">
        <w:rPr>
          <w:rFonts w:ascii="Times New Roman" w:hAnsi="Times New Roman" w:cs="Times New Roman"/>
          <w:sz w:val="28"/>
          <w:szCs w:val="28"/>
        </w:rPr>
        <w:t> </w:t>
      </w:r>
      <w:r w:rsidR="00EA0C90" w:rsidRPr="00EA0C90">
        <w:rPr>
          <w:rFonts w:ascii="Times New Roman" w:hAnsi="Times New Roman" w:cs="Times New Roman"/>
          <w:sz w:val="28"/>
          <w:szCs w:val="28"/>
          <w:lang w:val="ru-RU"/>
        </w:rPr>
        <w:t xml:space="preserve">Ю.);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монографії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Історико-культурологічні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парадокси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Хосе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Ортегі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-і-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Гасета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(автор: Туренко О. </w:t>
      </w:r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С.);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бірник</w:t>
      </w:r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матеріалів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круглого столу «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Взаємодія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державних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органів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громадськості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сфері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протидії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кримінальним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правопорушенням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</w:t>
      </w:r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нтральних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регіонах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» (м. 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Кроп</w:t>
      </w:r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ивницький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17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квітня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2024 року);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бірник</w:t>
      </w:r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матеріалів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Міжнародної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науково-практичної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конференції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Актуальні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питання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підготовки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фахівців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сектору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безпеки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оборони в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умовах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війни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(м.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Кроп</w:t>
      </w:r>
      <w:r w:rsidR="00BE310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ивницький</w:t>
      </w:r>
      <w:proofErr w:type="spellEnd"/>
      <w:r w:rsidR="00BE310A">
        <w:rPr>
          <w:rFonts w:ascii="Times New Roman" w:hAnsi="Times New Roman" w:cs="Times New Roman"/>
          <w:color w:val="000000"/>
          <w:sz w:val="28"/>
          <w:szCs w:val="28"/>
          <w:lang w:val="ru-RU"/>
        </w:rPr>
        <w:t>, 19 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квітня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2024 року);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бірник</w:t>
      </w:r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матеріалів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наукового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семінару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Актуальні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питання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запобігання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протидії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домашньому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насильству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(м.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Кривий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Ріг</w:t>
      </w:r>
      <w:proofErr w:type="spellEnd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26 </w:t>
      </w:r>
      <w:proofErr w:type="spellStart"/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</w:t>
      </w:r>
      <w:r w:rsidR="00BE310A">
        <w:rPr>
          <w:rFonts w:ascii="Times New Roman" w:hAnsi="Times New Roman" w:cs="Times New Roman"/>
          <w:color w:val="000000"/>
          <w:sz w:val="28"/>
          <w:szCs w:val="28"/>
          <w:lang w:val="ru-RU"/>
        </w:rPr>
        <w:t>ітня</w:t>
      </w:r>
      <w:proofErr w:type="spellEnd"/>
      <w:r w:rsidR="00BE31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2024 </w:t>
      </w:r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року); </w:t>
      </w:r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бірник</w:t>
      </w:r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матеріалів ІІ Міжнародної науково-практичної інтернет-конференції «Актуальні аспекти розвитку </w:t>
      </w:r>
      <w:r w:rsidR="00EA0C90" w:rsidRPr="00EA0C90">
        <w:rPr>
          <w:rFonts w:ascii="Times New Roman" w:hAnsi="Times New Roman" w:cs="Times New Roman"/>
          <w:color w:val="000000"/>
          <w:sz w:val="28"/>
          <w:szCs w:val="28"/>
        </w:rPr>
        <w:t>STEAM</w:t>
      </w:r>
      <w:r w:rsidR="00EA0C90" w:rsidRPr="00EA0C90">
        <w:rPr>
          <w:rFonts w:ascii="Times New Roman" w:hAnsi="Times New Roman" w:cs="Times New Roman"/>
          <w:color w:val="000000"/>
          <w:sz w:val="28"/>
          <w:szCs w:val="28"/>
          <w:lang w:val="uk-UA"/>
        </w:rPr>
        <w:t>-освіти в умовах євроінтеграції» (м. Кропивницький, 26 квітня 2024 року).</w:t>
      </w:r>
    </w:p>
    <w:p w:rsidR="004672F8" w:rsidRPr="0033541E" w:rsidRDefault="004672F8" w:rsidP="00EC4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672F8" w:rsidRPr="003354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11A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D27"/>
    <w:multiLevelType w:val="hybridMultilevel"/>
    <w:tmpl w:val="962801F2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86943F4"/>
    <w:multiLevelType w:val="hybridMultilevel"/>
    <w:tmpl w:val="670ED920"/>
    <w:lvl w:ilvl="0" w:tplc="D5A48BD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2CB4702"/>
    <w:multiLevelType w:val="multilevel"/>
    <w:tmpl w:val="64F6877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sz w:val="28"/>
      </w:rPr>
    </w:lvl>
  </w:abstractNum>
  <w:abstractNum w:abstractNumId="8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7C5471"/>
    <w:multiLevelType w:val="multilevel"/>
    <w:tmpl w:val="7752F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EE56AF2"/>
    <w:multiLevelType w:val="multilevel"/>
    <w:tmpl w:val="A70E58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 w15:restartNumberingAfterBreak="0">
    <w:nsid w:val="59956A06"/>
    <w:multiLevelType w:val="multilevel"/>
    <w:tmpl w:val="8140D4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02C373D"/>
    <w:multiLevelType w:val="hybridMultilevel"/>
    <w:tmpl w:val="EBA0DB92"/>
    <w:lvl w:ilvl="0" w:tplc="70641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4058FD"/>
    <w:multiLevelType w:val="multilevel"/>
    <w:tmpl w:val="677A15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50666B3"/>
    <w:multiLevelType w:val="hybridMultilevel"/>
    <w:tmpl w:val="4CCA4182"/>
    <w:lvl w:ilvl="0" w:tplc="D26C16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EC644E"/>
    <w:multiLevelType w:val="multilevel"/>
    <w:tmpl w:val="EF008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7" w15:restartNumberingAfterBreak="0">
    <w:nsid w:val="6D620B46"/>
    <w:multiLevelType w:val="multilevel"/>
    <w:tmpl w:val="D5A4B14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4DB3F27"/>
    <w:multiLevelType w:val="hybridMultilevel"/>
    <w:tmpl w:val="D902B054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75B2035C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8"/>
  </w:num>
  <w:num w:numId="9">
    <w:abstractNumId w:val="15"/>
  </w:num>
  <w:num w:numId="10">
    <w:abstractNumId w:val="11"/>
  </w:num>
  <w:num w:numId="11">
    <w:abstractNumId w:val="19"/>
  </w:num>
  <w:num w:numId="12">
    <w:abstractNumId w:val="12"/>
  </w:num>
  <w:num w:numId="13">
    <w:abstractNumId w:val="14"/>
  </w:num>
  <w:num w:numId="14">
    <w:abstractNumId w:val="0"/>
  </w:num>
  <w:num w:numId="15">
    <w:abstractNumId w:val="7"/>
  </w:num>
  <w:num w:numId="16">
    <w:abstractNumId w:val="17"/>
  </w:num>
  <w:num w:numId="17">
    <w:abstractNumId w:val="1"/>
  </w:num>
  <w:num w:numId="18">
    <w:abstractNumId w:val="13"/>
  </w:num>
  <w:num w:numId="19">
    <w:abstractNumId w:val="2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053EB3"/>
    <w:rsid w:val="00161575"/>
    <w:rsid w:val="001678FC"/>
    <w:rsid w:val="001E7E1D"/>
    <w:rsid w:val="0022238F"/>
    <w:rsid w:val="00254253"/>
    <w:rsid w:val="00305385"/>
    <w:rsid w:val="003178F1"/>
    <w:rsid w:val="003217D6"/>
    <w:rsid w:val="0033541E"/>
    <w:rsid w:val="00402C2D"/>
    <w:rsid w:val="004672F8"/>
    <w:rsid w:val="00527808"/>
    <w:rsid w:val="00545025"/>
    <w:rsid w:val="005455EA"/>
    <w:rsid w:val="005461F8"/>
    <w:rsid w:val="00551AD1"/>
    <w:rsid w:val="005B6075"/>
    <w:rsid w:val="005C4076"/>
    <w:rsid w:val="005C40BB"/>
    <w:rsid w:val="006024E3"/>
    <w:rsid w:val="0060268F"/>
    <w:rsid w:val="00623CC8"/>
    <w:rsid w:val="00633776"/>
    <w:rsid w:val="0064749B"/>
    <w:rsid w:val="006A080A"/>
    <w:rsid w:val="006A3B18"/>
    <w:rsid w:val="006B35DC"/>
    <w:rsid w:val="007005BE"/>
    <w:rsid w:val="00750A93"/>
    <w:rsid w:val="007A080B"/>
    <w:rsid w:val="008E4AD7"/>
    <w:rsid w:val="008E6651"/>
    <w:rsid w:val="00900684"/>
    <w:rsid w:val="00956B0D"/>
    <w:rsid w:val="009D1056"/>
    <w:rsid w:val="00A22832"/>
    <w:rsid w:val="00A56D9E"/>
    <w:rsid w:val="00A64ECA"/>
    <w:rsid w:val="00A652E5"/>
    <w:rsid w:val="00AD2390"/>
    <w:rsid w:val="00AF6688"/>
    <w:rsid w:val="00B13D3E"/>
    <w:rsid w:val="00B22BA3"/>
    <w:rsid w:val="00B244B4"/>
    <w:rsid w:val="00B37E2F"/>
    <w:rsid w:val="00BA2AED"/>
    <w:rsid w:val="00BB5E9D"/>
    <w:rsid w:val="00BE310A"/>
    <w:rsid w:val="00CB7C18"/>
    <w:rsid w:val="00DB3941"/>
    <w:rsid w:val="00E25ED2"/>
    <w:rsid w:val="00EA0147"/>
    <w:rsid w:val="00EA0C90"/>
    <w:rsid w:val="00EC4CC5"/>
    <w:rsid w:val="00F621DB"/>
    <w:rsid w:val="00F7400C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4F48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aliases w:val="Bullet Points,Liste Paragraf,Numbered Standard,Bullet Styles para,Heading 2_sj,Numbered Para 1,Dot pt,No Spacing1,List Paragraph Char Char Char,Indicator Text,Bullet 1,List Paragraph1,MAIN CONTENT,List Paragraph12,Source,body 2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455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55EA"/>
  </w:style>
  <w:style w:type="paragraph" w:styleId="3">
    <w:name w:val="Body Text 3"/>
    <w:basedOn w:val="a"/>
    <w:link w:val="30"/>
    <w:uiPriority w:val="99"/>
    <w:semiHidden/>
    <w:unhideWhenUsed/>
    <w:rsid w:val="005278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7808"/>
    <w:rPr>
      <w:sz w:val="16"/>
      <w:szCs w:val="16"/>
    </w:rPr>
  </w:style>
  <w:style w:type="paragraph" w:styleId="a9">
    <w:name w:val="Balloon Text"/>
    <w:basedOn w:val="a"/>
    <w:link w:val="aa"/>
    <w:unhideWhenUsed/>
    <w:rsid w:val="007A080B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rsid w:val="007A080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8E4A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4AD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b">
    <w:name w:val="No Spacing"/>
    <w:uiPriority w:val="1"/>
    <w:qFormat/>
    <w:rsid w:val="006B35D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">
    <w:name w:val="Абзац списка1"/>
    <w:basedOn w:val="a"/>
    <w:rsid w:val="00B22BA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37</cp:revision>
  <dcterms:created xsi:type="dcterms:W3CDTF">2023-01-25T13:34:00Z</dcterms:created>
  <dcterms:modified xsi:type="dcterms:W3CDTF">2024-06-04T13:43:00Z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