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23CC8" w:rsidRDefault="00D20734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18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 w:rsidR="006E5B5D">
        <w:rPr>
          <w:rStyle w:val="a4"/>
          <w:color w:val="000000"/>
          <w:sz w:val="28"/>
          <w:szCs w:val="28"/>
          <w:lang w:val="uk-UA"/>
        </w:rPr>
        <w:t>березня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A64ECA"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 w:rsidR="006E5B5D">
        <w:rPr>
          <w:rStyle w:val="a4"/>
          <w:color w:val="000000"/>
          <w:sz w:val="28"/>
          <w:szCs w:val="28"/>
          <w:lang w:val="uk-UA"/>
        </w:rPr>
        <w:t>поза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</w:t>
      </w:r>
      <w:r w:rsidR="00623CC8">
        <w:rPr>
          <w:rStyle w:val="a4"/>
          <w:color w:val="000000"/>
          <w:sz w:val="28"/>
          <w:szCs w:val="28"/>
        </w:rPr>
        <w:t>о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внутрішніх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справ </w:t>
      </w:r>
      <w:r>
        <w:rPr>
          <w:rStyle w:val="a4"/>
          <w:color w:val="000000"/>
          <w:sz w:val="28"/>
          <w:szCs w:val="28"/>
          <w:lang w:val="uk-UA"/>
        </w:rPr>
        <w:t>(Протокол №15</w:t>
      </w:r>
      <w:r w:rsidR="00623CC8">
        <w:rPr>
          <w:rStyle w:val="a4"/>
          <w:color w:val="000000"/>
          <w:sz w:val="28"/>
          <w:szCs w:val="28"/>
          <w:lang w:val="uk-UA"/>
        </w:rPr>
        <w:t>).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EB3" w:rsidRPr="00D20734" w:rsidRDefault="003217D6" w:rsidP="006E5B5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A64EC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D20734" w:rsidRPr="00D207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схвалення «Методичних рекомендацій щодо атестації здобувачів ступеня вищої освіти на другому (магістерському) рівні спеціальності 081</w:t>
      </w:r>
      <w:r w:rsidR="00D20734" w:rsidRPr="00D2073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20734" w:rsidRPr="00D207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«Право» у формі єдиного державного кваліфікаційного іспиту (ЄДКІ) та відображення його результатів в освітніх документах Донецького державного університету внутрішні справ</w:t>
      </w:r>
      <w:r w:rsidR="00DB3941" w:rsidRPr="00A64EC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D2073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доповів</w:t>
      </w:r>
      <w:r w:rsid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0734" w:rsidRPr="00D20734">
        <w:rPr>
          <w:rFonts w:ascii="Times New Roman" w:hAnsi="Times New Roman" w:cs="Times New Roman"/>
          <w:sz w:val="28"/>
          <w:szCs w:val="28"/>
          <w:lang w:val="uk-UA"/>
        </w:rPr>
        <w:t>проректор університету-директор</w:t>
      </w:r>
      <w:r w:rsidR="00D20734" w:rsidRPr="00D20734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Криворізького навчально-наукового інституту Донецького державного університету в</w:t>
      </w:r>
      <w:r w:rsidR="00D20734" w:rsidRPr="00D20734">
        <w:rPr>
          <w:rFonts w:ascii="Times New Roman" w:hAnsi="Times New Roman" w:cs="Times New Roman"/>
          <w:sz w:val="28"/>
          <w:szCs w:val="28"/>
          <w:lang w:val="uk-UA"/>
        </w:rPr>
        <w:t xml:space="preserve">нутрішніх справ, </w:t>
      </w:r>
      <w:proofErr w:type="spellStart"/>
      <w:r w:rsidR="00D20734" w:rsidRPr="00D20734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="00D20734" w:rsidRPr="00D20734">
        <w:rPr>
          <w:rFonts w:ascii="Times New Roman" w:hAnsi="Times New Roman" w:cs="Times New Roman"/>
          <w:sz w:val="28"/>
          <w:szCs w:val="28"/>
          <w:lang w:val="uk-UA"/>
        </w:rPr>
        <w:t>., доцент</w:t>
      </w:r>
      <w:r w:rsidR="00D20734" w:rsidRPr="00D207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0734" w:rsidRPr="00D20734">
        <w:rPr>
          <w:rFonts w:ascii="Times New Roman" w:hAnsi="Times New Roman" w:cs="Times New Roman"/>
          <w:b/>
          <w:sz w:val="28"/>
          <w:szCs w:val="28"/>
          <w:lang w:val="uk-UA"/>
        </w:rPr>
        <w:t>Пилип ЄПРИНЦЕВ.</w:t>
      </w:r>
    </w:p>
    <w:p w:rsidR="00A64ECA" w:rsidRPr="00623CC8" w:rsidRDefault="008E6651" w:rsidP="00623CC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23CC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схвалено</w:t>
      </w:r>
      <w:r w:rsidR="00A64ECA" w:rsidRPr="00623CC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рішення:</w:t>
      </w:r>
    </w:p>
    <w:p w:rsidR="00D20734" w:rsidRPr="00771990" w:rsidRDefault="00D20734" w:rsidP="00D20734">
      <w:pPr>
        <w:pStyle w:val="a6"/>
        <w:tabs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71990">
        <w:rPr>
          <w:sz w:val="28"/>
          <w:szCs w:val="28"/>
        </w:rPr>
        <w:t>Схвалити Методичні рекомендації щодо атестації здобувачів ступеня вищої освіти на другому (магістерському) рівні спеціальності 081 «Право» у формі єдиного державного кваліфікаційного іспиту (ЄДКІ) та відображення його результатів в освітніх документах Донецького державного університету внутрішні справ.</w:t>
      </w:r>
    </w:p>
    <w:p w:rsidR="00D20734" w:rsidRDefault="00D20734" w:rsidP="00D20734">
      <w:pPr>
        <w:pStyle w:val="a6"/>
        <w:tabs>
          <w:tab w:val="left" w:pos="709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Деканам факультетів № 4 Донецького державного університету внутрішніх справ</w:t>
      </w:r>
      <w:r w:rsidRPr="00771990">
        <w:rPr>
          <w:sz w:val="28"/>
          <w:szCs w:val="28"/>
        </w:rPr>
        <w:t xml:space="preserve"> (</w:t>
      </w:r>
      <w:r w:rsidRPr="00771990">
        <w:rPr>
          <w:b/>
          <w:sz w:val="28"/>
          <w:szCs w:val="28"/>
        </w:rPr>
        <w:t xml:space="preserve">В. </w:t>
      </w:r>
      <w:proofErr w:type="spellStart"/>
      <w:r w:rsidRPr="00771990">
        <w:rPr>
          <w:b/>
          <w:sz w:val="28"/>
          <w:szCs w:val="28"/>
        </w:rPr>
        <w:t>Буга</w:t>
      </w:r>
      <w:proofErr w:type="spellEnd"/>
      <w:r>
        <w:rPr>
          <w:sz w:val="28"/>
          <w:szCs w:val="28"/>
        </w:rPr>
        <w:t>), № 2 Криворізького навчально-наукового інституту Донецького державного університету внутрішніх справ</w:t>
      </w:r>
      <w:r w:rsidRPr="00771990">
        <w:rPr>
          <w:sz w:val="28"/>
          <w:szCs w:val="28"/>
        </w:rPr>
        <w:t xml:space="preserve"> (</w:t>
      </w:r>
      <w:r w:rsidRPr="00771990">
        <w:rPr>
          <w:b/>
          <w:sz w:val="28"/>
          <w:szCs w:val="28"/>
        </w:rPr>
        <w:t xml:space="preserve">І. </w:t>
      </w:r>
      <w:proofErr w:type="spellStart"/>
      <w:r w:rsidRPr="00771990">
        <w:rPr>
          <w:b/>
          <w:sz w:val="28"/>
          <w:szCs w:val="28"/>
        </w:rPr>
        <w:t>Лопатинська</w:t>
      </w:r>
      <w:proofErr w:type="spellEnd"/>
      <w:r w:rsidRPr="00771990">
        <w:rPr>
          <w:sz w:val="28"/>
          <w:szCs w:val="28"/>
        </w:rPr>
        <w:t xml:space="preserve">) </w:t>
      </w:r>
      <w:r w:rsidRPr="00CE32E2">
        <w:rPr>
          <w:b/>
          <w:sz w:val="28"/>
          <w:szCs w:val="28"/>
        </w:rPr>
        <w:t>до 21 березня 2024 року</w:t>
      </w:r>
      <w:r>
        <w:rPr>
          <w:sz w:val="28"/>
          <w:szCs w:val="28"/>
        </w:rPr>
        <w:t xml:space="preserve"> </w:t>
      </w:r>
      <w:r w:rsidRPr="00771990">
        <w:rPr>
          <w:sz w:val="28"/>
          <w:szCs w:val="28"/>
        </w:rPr>
        <w:t>пові</w:t>
      </w:r>
      <w:r>
        <w:rPr>
          <w:sz w:val="28"/>
          <w:szCs w:val="28"/>
        </w:rPr>
        <w:t xml:space="preserve">домити здобувачів вищої освіти </w:t>
      </w:r>
      <w:r w:rsidRPr="00771990">
        <w:rPr>
          <w:sz w:val="28"/>
          <w:szCs w:val="28"/>
        </w:rPr>
        <w:t>другого (магістерського) рівня спеціальності 081 «Право» про те, що вимоги зазначених Методичних рекомендацій поширюються, виключно, на випускників 2024 року.</w:t>
      </w:r>
    </w:p>
    <w:p w:rsidR="00623CC8" w:rsidRDefault="00623CC8" w:rsidP="00623C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3C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86943F4"/>
    <w:multiLevelType w:val="hybridMultilevel"/>
    <w:tmpl w:val="670ED920"/>
    <w:lvl w:ilvl="0" w:tplc="D5A48BD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FB90BA9"/>
    <w:multiLevelType w:val="hybridMultilevel"/>
    <w:tmpl w:val="7AE8A574"/>
    <w:lvl w:ilvl="0" w:tplc="D5A48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9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02C373D"/>
    <w:multiLevelType w:val="hybridMultilevel"/>
    <w:tmpl w:val="EBA0DB92"/>
    <w:lvl w:ilvl="0" w:tplc="7064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7"/>
  </w:num>
  <w:num w:numId="9">
    <w:abstractNumId w:val="15"/>
  </w:num>
  <w:num w:numId="10">
    <w:abstractNumId w:val="11"/>
  </w:num>
  <w:num w:numId="11">
    <w:abstractNumId w:val="18"/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1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53EB3"/>
    <w:rsid w:val="00161575"/>
    <w:rsid w:val="001678FC"/>
    <w:rsid w:val="001C2633"/>
    <w:rsid w:val="001E7E1D"/>
    <w:rsid w:val="0022238F"/>
    <w:rsid w:val="00254253"/>
    <w:rsid w:val="00305385"/>
    <w:rsid w:val="003178F1"/>
    <w:rsid w:val="003217D6"/>
    <w:rsid w:val="003C0E57"/>
    <w:rsid w:val="00402C2D"/>
    <w:rsid w:val="00452992"/>
    <w:rsid w:val="004672F8"/>
    <w:rsid w:val="00527808"/>
    <w:rsid w:val="00545025"/>
    <w:rsid w:val="005455EA"/>
    <w:rsid w:val="005461F8"/>
    <w:rsid w:val="005B6075"/>
    <w:rsid w:val="005C4076"/>
    <w:rsid w:val="005C40BB"/>
    <w:rsid w:val="006024E3"/>
    <w:rsid w:val="0060268F"/>
    <w:rsid w:val="00623CC8"/>
    <w:rsid w:val="00633776"/>
    <w:rsid w:val="0064749B"/>
    <w:rsid w:val="006A080A"/>
    <w:rsid w:val="006B35DC"/>
    <w:rsid w:val="006E5B5D"/>
    <w:rsid w:val="007005BE"/>
    <w:rsid w:val="00750A93"/>
    <w:rsid w:val="007A080B"/>
    <w:rsid w:val="008E4AD7"/>
    <w:rsid w:val="008E6651"/>
    <w:rsid w:val="00900684"/>
    <w:rsid w:val="00956B0D"/>
    <w:rsid w:val="009D1056"/>
    <w:rsid w:val="00A56D9E"/>
    <w:rsid w:val="00A64ECA"/>
    <w:rsid w:val="00A652E5"/>
    <w:rsid w:val="00AD2390"/>
    <w:rsid w:val="00AF6688"/>
    <w:rsid w:val="00B13D3E"/>
    <w:rsid w:val="00B22BA3"/>
    <w:rsid w:val="00B244B4"/>
    <w:rsid w:val="00B37E2F"/>
    <w:rsid w:val="00BA2AED"/>
    <w:rsid w:val="00BB5E9D"/>
    <w:rsid w:val="00CB7C18"/>
    <w:rsid w:val="00D20734"/>
    <w:rsid w:val="00DB3941"/>
    <w:rsid w:val="00E25ED2"/>
    <w:rsid w:val="00EA0147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7B04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link w:val="ac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B22B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customStyle="1" w:styleId="ad">
    <w:name w:val="Содержимое врезки"/>
    <w:basedOn w:val="a"/>
    <w:rsid w:val="0045299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ac">
    <w:name w:val="Без интервала Знак"/>
    <w:link w:val="ab"/>
    <w:uiPriority w:val="1"/>
    <w:locked/>
    <w:rsid w:val="00452992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32</cp:revision>
  <dcterms:created xsi:type="dcterms:W3CDTF">2023-01-25T13:34:00Z</dcterms:created>
  <dcterms:modified xsi:type="dcterms:W3CDTF">2024-03-27T13:37:00Z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