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021B4A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24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 w:rsidR="006F17B7">
        <w:rPr>
          <w:rStyle w:val="a4"/>
          <w:color w:val="000000"/>
          <w:sz w:val="28"/>
          <w:szCs w:val="28"/>
          <w:lang w:val="uk-UA"/>
        </w:rPr>
        <w:t>січня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6F17B7"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 w:rsidR="006F17B7">
        <w:rPr>
          <w:rStyle w:val="a4"/>
          <w:color w:val="000000"/>
          <w:sz w:val="28"/>
          <w:szCs w:val="28"/>
          <w:lang w:val="uk-UA"/>
        </w:rPr>
        <w:t>поза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1B4A" w:rsidRDefault="003217D6" w:rsidP="00021B4A">
      <w:pPr>
        <w:pStyle w:val="a7"/>
        <w:tabs>
          <w:tab w:val="left" w:pos="993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було розглянуто питання </w:t>
      </w:r>
      <w:r w:rsidR="00DB3941" w:rsidRPr="006F17B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6F17B7" w:rsidRPr="006F17B7">
        <w:rPr>
          <w:rFonts w:ascii="Times New Roman" w:hAnsi="Times New Roman" w:cs="Times New Roman"/>
          <w:b/>
          <w:sz w:val="28"/>
          <w:szCs w:val="28"/>
          <w:lang w:val="uk-UA" w:bidi="en-US"/>
        </w:rPr>
        <w:t>Про затвердження Програм спеціалізацій; короткострокового та довгострокового підвищення кваліфікації</w:t>
      </w:r>
      <w:r w:rsidR="00DB3941" w:rsidRPr="006F17B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6F17B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021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доповіли: </w:t>
      </w:r>
      <w:r w:rsidR="00021B4A" w:rsidRPr="00021B4A">
        <w:rPr>
          <w:rFonts w:ascii="Times New Roman" w:hAnsi="Times New Roman" w:cs="Times New Roman"/>
          <w:sz w:val="28"/>
          <w:szCs w:val="28"/>
          <w:lang w:val="uk-UA"/>
        </w:rPr>
        <w:t>декан</w:t>
      </w:r>
      <w:r w:rsidR="00021B4A" w:rsidRPr="00021B4A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№1 КННІ </w:t>
      </w:r>
      <w:proofErr w:type="spellStart"/>
      <w:r w:rsidR="00021B4A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021B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1B4A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021B4A">
        <w:rPr>
          <w:rFonts w:ascii="Times New Roman" w:hAnsi="Times New Roman" w:cs="Times New Roman"/>
          <w:sz w:val="28"/>
          <w:szCs w:val="28"/>
          <w:lang w:val="uk-UA"/>
        </w:rPr>
        <w:t>., доцент</w:t>
      </w:r>
      <w:r w:rsidR="00021B4A">
        <w:rPr>
          <w:b/>
          <w:sz w:val="28"/>
          <w:szCs w:val="28"/>
          <w:lang w:val="uk-UA"/>
        </w:rPr>
        <w:t xml:space="preserve"> </w:t>
      </w:r>
      <w:r w:rsidR="00021B4A" w:rsidRPr="00021B4A">
        <w:rPr>
          <w:rFonts w:ascii="Times New Roman" w:hAnsi="Times New Roman" w:cs="Times New Roman"/>
          <w:b/>
          <w:sz w:val="28"/>
          <w:szCs w:val="28"/>
          <w:lang w:val="uk-UA"/>
        </w:rPr>
        <w:t>Олексій</w:t>
      </w:r>
      <w:r w:rsidR="00021B4A" w:rsidRPr="00021B4A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021B4A" w:rsidRPr="00021B4A">
        <w:rPr>
          <w:rFonts w:ascii="Times New Roman" w:hAnsi="Times New Roman" w:cs="Times New Roman"/>
          <w:b/>
          <w:sz w:val="28"/>
          <w:szCs w:val="28"/>
          <w:lang w:val="uk-UA"/>
        </w:rPr>
        <w:t>Цуркан</w:t>
      </w:r>
      <w:proofErr w:type="spellEnd"/>
      <w:r w:rsidR="00021B4A">
        <w:rPr>
          <w:b/>
          <w:sz w:val="28"/>
          <w:szCs w:val="28"/>
          <w:lang w:val="uk-UA"/>
        </w:rPr>
        <w:t xml:space="preserve"> </w:t>
      </w:r>
      <w:r w:rsidR="00021B4A" w:rsidRPr="00021B4A">
        <w:rPr>
          <w:rFonts w:ascii="Times New Roman" w:hAnsi="Times New Roman" w:cs="Times New Roman"/>
          <w:sz w:val="28"/>
          <w:szCs w:val="28"/>
          <w:lang w:val="uk-UA"/>
        </w:rPr>
        <w:t>та декан</w:t>
      </w:r>
      <w:r w:rsidR="00021B4A" w:rsidRPr="00021B4A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</w:t>
      </w:r>
      <w:r w:rsidR="00021B4A" w:rsidRPr="00021B4A">
        <w:rPr>
          <w:rFonts w:ascii="Times New Roman" w:hAnsi="Times New Roman" w:cs="Times New Roman"/>
          <w:sz w:val="28"/>
          <w:szCs w:val="28"/>
          <w:lang w:val="uk-UA"/>
        </w:rPr>
        <w:t xml:space="preserve">№2 КННІ </w:t>
      </w:r>
      <w:proofErr w:type="spellStart"/>
      <w:r w:rsidR="00021B4A" w:rsidRPr="00021B4A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021B4A" w:rsidRPr="00021B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1B4A" w:rsidRPr="00021B4A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021B4A" w:rsidRPr="00021B4A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r w:rsidR="00021B4A" w:rsidRPr="00021B4A">
        <w:rPr>
          <w:rFonts w:ascii="Times New Roman" w:hAnsi="Times New Roman" w:cs="Times New Roman"/>
          <w:b/>
          <w:sz w:val="28"/>
          <w:szCs w:val="28"/>
          <w:lang w:val="uk-UA"/>
        </w:rPr>
        <w:t>Ірина</w:t>
      </w:r>
      <w:r w:rsidR="00021B4A" w:rsidRPr="00021B4A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021B4A" w:rsidRPr="00021B4A">
        <w:rPr>
          <w:rFonts w:ascii="Times New Roman" w:hAnsi="Times New Roman" w:cs="Times New Roman"/>
          <w:b/>
          <w:sz w:val="28"/>
          <w:szCs w:val="28"/>
          <w:lang w:val="uk-UA"/>
        </w:rPr>
        <w:t>Лопатинська</w:t>
      </w:r>
      <w:proofErr w:type="spellEnd"/>
      <w:r w:rsidR="00021B4A" w:rsidRPr="00021B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6651" w:rsidRPr="00021B4A" w:rsidRDefault="008E6651" w:rsidP="00021B4A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021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021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021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021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021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21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021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21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021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21B4A" w:rsidRPr="00021B4A" w:rsidRDefault="00021B4A" w:rsidP="000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протокол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лічильної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обрання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іменної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21B4A">
        <w:rPr>
          <w:rFonts w:ascii="Times New Roman" w:hAnsi="Times New Roman" w:cs="Times New Roman"/>
          <w:sz w:val="28"/>
          <w:szCs w:val="28"/>
        </w:rPr>
        <w:t> </w:t>
      </w:r>
      <w:r w:rsidRPr="00021B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І.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Гутовського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кращим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здобувачам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ПТНЗ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виконкому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Криворізької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021B4A" w:rsidRPr="00021B4A" w:rsidRDefault="00021B4A" w:rsidP="00021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іменної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. Г.</w:t>
      </w:r>
      <w:r w:rsidRPr="00021B4A">
        <w:rPr>
          <w:rFonts w:ascii="Times New Roman" w:hAnsi="Times New Roman" w:cs="Times New Roman"/>
          <w:sz w:val="28"/>
          <w:szCs w:val="28"/>
        </w:rPr>
        <w:t> </w:t>
      </w:r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І.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Гутовського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кращим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здобувачам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ПТНЗ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виконкому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Криворізької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справ: </w:t>
      </w:r>
    </w:p>
    <w:p w:rsidR="00021B4A" w:rsidRPr="00021B4A" w:rsidRDefault="00021B4A" w:rsidP="00021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Курсантку 315/21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взводу факультету №2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справ (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– м.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Кривий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Ріг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), рядового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Котляревську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Єлизавету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Вікторівну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1B4A" w:rsidRPr="00021B4A" w:rsidRDefault="00021B4A" w:rsidP="00021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4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21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21B4A">
        <w:rPr>
          <w:rFonts w:ascii="Times New Roman" w:hAnsi="Times New Roman" w:cs="Times New Roman"/>
          <w:sz w:val="28"/>
          <w:szCs w:val="28"/>
        </w:rPr>
        <w:t>:</w:t>
      </w:r>
    </w:p>
    <w:p w:rsidR="00021B4A" w:rsidRPr="00021B4A" w:rsidRDefault="00021B4A" w:rsidP="00021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B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1B4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21B4A">
        <w:rPr>
          <w:rFonts w:ascii="Times New Roman" w:hAnsi="Times New Roman" w:cs="Times New Roman"/>
          <w:sz w:val="28"/>
          <w:szCs w:val="28"/>
        </w:rPr>
        <w:t>» – 37.</w:t>
      </w:r>
    </w:p>
    <w:p w:rsidR="00021B4A" w:rsidRPr="00021B4A" w:rsidRDefault="00021B4A" w:rsidP="00021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B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1B4A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21B4A">
        <w:rPr>
          <w:rFonts w:ascii="Times New Roman" w:hAnsi="Times New Roman" w:cs="Times New Roman"/>
          <w:sz w:val="28"/>
          <w:szCs w:val="28"/>
        </w:rPr>
        <w:t>» – 0.</w:t>
      </w:r>
    </w:p>
    <w:p w:rsidR="00021B4A" w:rsidRPr="00021B4A" w:rsidRDefault="00021B4A" w:rsidP="00021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1B4A" w:rsidRPr="00021B4A" w:rsidRDefault="00021B4A" w:rsidP="00021B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Здобувача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317/21-(П)-К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№4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Гапоненко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Валерію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Костянтинівну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21B4A" w:rsidRPr="00021B4A" w:rsidRDefault="00021B4A" w:rsidP="00021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21B4A" w:rsidRPr="00021B4A" w:rsidRDefault="00021B4A" w:rsidP="00021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B4A">
        <w:rPr>
          <w:rFonts w:ascii="Times New Roman" w:hAnsi="Times New Roman" w:cs="Times New Roman"/>
          <w:sz w:val="28"/>
          <w:szCs w:val="28"/>
          <w:lang w:val="ru-RU"/>
        </w:rPr>
        <w:t>«За» – 37.</w:t>
      </w:r>
    </w:p>
    <w:p w:rsidR="00021B4A" w:rsidRPr="00021B4A" w:rsidRDefault="00021B4A" w:rsidP="00021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B4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» – 0.</w:t>
      </w:r>
    </w:p>
    <w:p w:rsidR="00021B4A" w:rsidRPr="00021B4A" w:rsidRDefault="00021B4A" w:rsidP="00021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1B4A" w:rsidRPr="00021B4A" w:rsidRDefault="00021B4A" w:rsidP="000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соціально-гуманітарної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(Ю.</w:t>
      </w:r>
      <w:r w:rsidRPr="00021B4A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Пономарьовій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72F8" w:rsidRDefault="004672F8" w:rsidP="000C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1B4A" w:rsidRDefault="00021B4A" w:rsidP="000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денного </w:t>
      </w:r>
      <w:r w:rsidRPr="00021B4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рецензентів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попередньої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експертизи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дисертації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Бузі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Володимиру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Васильовичу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Адміністративно-правовий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механізм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запобігання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правопорушенням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сфері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будівництва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Україні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підготовлена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здобуття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наукового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доктора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юридичних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наук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зі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спеціальності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12.00.07 –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адміністративне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 і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процес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фінансове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право;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інформаційне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право»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заслухано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проректора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майора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Єгора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НАЗИМКА</w:t>
      </w:r>
      <w:r w:rsidRPr="00021B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1B4A" w:rsidRDefault="00021B4A" w:rsidP="000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21B4A" w:rsidRPr="00021B4A" w:rsidRDefault="00021B4A" w:rsidP="00021B4A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Рецензентами для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попередньої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Буги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Володимира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Васильовича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Адміністративно-правовий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правопорушенням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підготовлена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12.00.07 –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адміністративне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право і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право;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право»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призначити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21B4A" w:rsidRPr="00021B4A" w:rsidRDefault="00021B4A" w:rsidP="00021B4A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Макаренка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Олександра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Юрійовича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доктора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правоохоронної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поліцеїстики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№1 КННІ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1B4A" w:rsidRPr="00021B4A" w:rsidRDefault="00021B4A" w:rsidP="00021B4A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Веселова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Миколу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Юрійовича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доктора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державно-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№2 КННІ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1B4A" w:rsidRPr="00021B4A" w:rsidRDefault="00021B4A" w:rsidP="00021B4A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Пєткова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Валерія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Петровича, доктора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заслуженого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юриста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співробітника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з проблем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кримінальним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правопорушенням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</w:t>
      </w:r>
      <w:r w:rsidRPr="00021B4A">
        <w:rPr>
          <w:rFonts w:ascii="Times New Roman" w:hAnsi="Times New Roman" w:cs="Times New Roman"/>
          <w:sz w:val="28"/>
          <w:szCs w:val="28"/>
        </w:rPr>
        <w:t> </w:t>
      </w:r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№3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1B4A" w:rsidRDefault="00021B4A" w:rsidP="000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1B4A" w:rsidRDefault="00021B4A" w:rsidP="000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третього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денного </w:t>
      </w:r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Про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призначення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рецензентів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для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проведення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попередньої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експертизи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дисертації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Ждана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Миколи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Дмитровича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«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Запобігання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кримінальним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правопорушенням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у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сфері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охорони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трудових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відносин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в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Україні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: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теорія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та практика»,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що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підготовлена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на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здобуття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наукового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ступеня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доктора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юридичних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наук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зі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спеціальності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12.00.08 –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кримінальне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право та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кримінологія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; </w:t>
      </w:r>
      <w:proofErr w:type="spellStart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>кримінально-виконавче</w:t>
      </w:r>
      <w:proofErr w:type="spellEnd"/>
      <w:r w:rsidRPr="00021B4A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право</w:t>
      </w:r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заслухано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проректора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майора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>Єгора</w:t>
      </w:r>
      <w:proofErr w:type="spellEnd"/>
      <w:r w:rsidRPr="00021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НАЗИМКА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1B4A" w:rsidRDefault="00021B4A" w:rsidP="000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21B4A" w:rsidRPr="00021B4A" w:rsidRDefault="00021B4A" w:rsidP="00021B4A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Рецензентами для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попередньої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Ждана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Миколи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Дмитровича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кримінальним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правопорушенням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трудових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та практика»,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підготовлена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12.00.08 –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кримінальне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право та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кримінологія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кримінально-виконавче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призначити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21B4A" w:rsidRPr="00021B4A" w:rsidRDefault="00021B4A" w:rsidP="000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Єпринцева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Пилипа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Сергійовича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доктора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наук, доцента, проректора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-директора КННІ;</w:t>
      </w:r>
    </w:p>
    <w:p w:rsidR="00021B4A" w:rsidRPr="00021B4A" w:rsidRDefault="00021B4A" w:rsidP="000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Копотуна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Ігоря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Миколайовича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доктора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заслуженого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юриста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головного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співробітника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з проблем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кримінальним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правопорушенням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 3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1B4A" w:rsidRPr="00021B4A" w:rsidRDefault="00021B4A" w:rsidP="000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Пономарьову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Тетяну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Ігорівну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, доктора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з проблем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кримінальним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правопорушенням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 3 </w:t>
      </w:r>
      <w:proofErr w:type="spellStart"/>
      <w:r w:rsidRPr="00021B4A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021B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1B4A" w:rsidRPr="00021B4A" w:rsidRDefault="00021B4A" w:rsidP="000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21B4A" w:rsidRPr="00021B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5E232A3"/>
    <w:multiLevelType w:val="hybridMultilevel"/>
    <w:tmpl w:val="3760CA88"/>
    <w:lvl w:ilvl="0" w:tplc="3642F1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778B7"/>
    <w:multiLevelType w:val="hybridMultilevel"/>
    <w:tmpl w:val="D9A6318C"/>
    <w:lvl w:ilvl="0" w:tplc="10528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9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597DF9"/>
    <w:multiLevelType w:val="hybridMultilevel"/>
    <w:tmpl w:val="D9A6318C"/>
    <w:lvl w:ilvl="0" w:tplc="10528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B5786"/>
    <w:multiLevelType w:val="hybridMultilevel"/>
    <w:tmpl w:val="EBDE31FA"/>
    <w:lvl w:ilvl="0" w:tplc="D5A48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18"/>
  </w:num>
  <w:num w:numId="12">
    <w:abstractNumId w:val="13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1"/>
  </w:num>
  <w:num w:numId="18">
    <w:abstractNumId w:val="6"/>
  </w:num>
  <w:num w:numId="19">
    <w:abstractNumId w:val="1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21B4A"/>
    <w:rsid w:val="00053EB3"/>
    <w:rsid w:val="000C1D82"/>
    <w:rsid w:val="00161575"/>
    <w:rsid w:val="001678FC"/>
    <w:rsid w:val="0022238F"/>
    <w:rsid w:val="00254253"/>
    <w:rsid w:val="00305385"/>
    <w:rsid w:val="003178F1"/>
    <w:rsid w:val="003217D6"/>
    <w:rsid w:val="00402C2D"/>
    <w:rsid w:val="004672F8"/>
    <w:rsid w:val="00527808"/>
    <w:rsid w:val="005455EA"/>
    <w:rsid w:val="005461F8"/>
    <w:rsid w:val="005B6075"/>
    <w:rsid w:val="005C4076"/>
    <w:rsid w:val="0060268F"/>
    <w:rsid w:val="00633776"/>
    <w:rsid w:val="0064749B"/>
    <w:rsid w:val="006B35DC"/>
    <w:rsid w:val="006F17B7"/>
    <w:rsid w:val="007005BE"/>
    <w:rsid w:val="00750A93"/>
    <w:rsid w:val="007A080B"/>
    <w:rsid w:val="008E4AD7"/>
    <w:rsid w:val="008E6651"/>
    <w:rsid w:val="00900684"/>
    <w:rsid w:val="00956B0D"/>
    <w:rsid w:val="009D1056"/>
    <w:rsid w:val="00A652E5"/>
    <w:rsid w:val="00AD2390"/>
    <w:rsid w:val="00AF6688"/>
    <w:rsid w:val="00B13D3E"/>
    <w:rsid w:val="00B244B4"/>
    <w:rsid w:val="00B37E2F"/>
    <w:rsid w:val="00BA2AED"/>
    <w:rsid w:val="00BB5E9D"/>
    <w:rsid w:val="00C10F36"/>
    <w:rsid w:val="00CB7C18"/>
    <w:rsid w:val="00DB3941"/>
    <w:rsid w:val="00E25ED2"/>
    <w:rsid w:val="00EA0147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701D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27</cp:revision>
  <dcterms:created xsi:type="dcterms:W3CDTF">2023-01-25T13:34:00Z</dcterms:created>
  <dcterms:modified xsi:type="dcterms:W3CDTF">2024-01-25T14:27:00Z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