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08429D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08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листопада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поза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080B" w:rsidRPr="0008429D" w:rsidRDefault="003217D6" w:rsidP="0008429D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було розглянуто питання </w:t>
      </w:r>
      <w:r w:rsidRPr="0008429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08429D" w:rsidRPr="0008429D">
        <w:rPr>
          <w:rFonts w:ascii="Times New Roman" w:hAnsi="Times New Roman" w:cs="Times New Roman"/>
          <w:b/>
          <w:sz w:val="28"/>
          <w:szCs w:val="28"/>
          <w:lang w:val="uk-UA"/>
        </w:rPr>
        <w:t>Щодо діяльності Луганського навчально-наукового інституту імені Е.О.</w:t>
      </w:r>
      <w:r w:rsidR="0008429D" w:rsidRPr="0008429D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08429D" w:rsidRPr="0008429D">
        <w:rPr>
          <w:rFonts w:ascii="Times New Roman" w:hAnsi="Times New Roman" w:cs="Times New Roman"/>
          <w:b/>
          <w:sz w:val="28"/>
          <w:szCs w:val="28"/>
          <w:lang w:val="uk-UA"/>
        </w:rPr>
        <w:t>Дідоренка</w:t>
      </w:r>
      <w:proofErr w:type="spellEnd"/>
      <w:r w:rsidR="0008429D" w:rsidRPr="000842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Донецького державного університету внутрішніх справ</w:t>
      </w:r>
      <w:r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», з якого </w:t>
      </w:r>
      <w:r w:rsidR="007A080B"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доповів </w:t>
      </w:r>
      <w:r w:rsidR="0008429D"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ректор університету, </w:t>
      </w:r>
      <w:proofErr w:type="spellStart"/>
      <w:r w:rsidR="0008429D"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д.ю.н</w:t>
      </w:r>
      <w:proofErr w:type="spellEnd"/>
      <w:r w:rsidR="0008429D"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., професор, полковник поліції </w:t>
      </w:r>
      <w:r w:rsidR="0008429D" w:rsidRPr="0008429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Сергій ВІТВІЦЬКИЙ</w:t>
      </w:r>
      <w:r w:rsidR="0008429D"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6651" w:rsidRPr="0008429D" w:rsidRDefault="008E6651" w:rsidP="0008429D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0842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8429D" w:rsidRPr="0008429D" w:rsidRDefault="0008429D" w:rsidP="0008429D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429D">
        <w:rPr>
          <w:sz w:val="28"/>
          <w:szCs w:val="28"/>
        </w:rPr>
        <w:t xml:space="preserve">Забезпечити передислокацію відокремленого структурного підрозділу Луганського навчально-наукового інституту імені Е.О. </w:t>
      </w:r>
      <w:proofErr w:type="spellStart"/>
      <w:r w:rsidRPr="0008429D">
        <w:rPr>
          <w:sz w:val="28"/>
          <w:szCs w:val="28"/>
        </w:rPr>
        <w:t>Дідоренка</w:t>
      </w:r>
      <w:proofErr w:type="spellEnd"/>
      <w:r w:rsidRPr="0008429D">
        <w:rPr>
          <w:sz w:val="28"/>
          <w:szCs w:val="28"/>
        </w:rPr>
        <w:t xml:space="preserve"> </w:t>
      </w:r>
      <w:proofErr w:type="spellStart"/>
      <w:r w:rsidRPr="0008429D">
        <w:rPr>
          <w:sz w:val="28"/>
          <w:szCs w:val="28"/>
        </w:rPr>
        <w:t>ДонДУВС</w:t>
      </w:r>
      <w:proofErr w:type="spellEnd"/>
      <w:r w:rsidRPr="0008429D">
        <w:rPr>
          <w:sz w:val="28"/>
          <w:szCs w:val="28"/>
        </w:rPr>
        <w:t xml:space="preserve"> до м. Кропивницький з м. Івано-Франківськ.</w:t>
      </w:r>
    </w:p>
    <w:p w:rsidR="0008429D" w:rsidRPr="0008429D" w:rsidRDefault="0008429D" w:rsidP="0008429D">
      <w:pPr>
        <w:pStyle w:val="a6"/>
        <w:jc w:val="both"/>
        <w:rPr>
          <w:sz w:val="28"/>
          <w:szCs w:val="28"/>
        </w:rPr>
      </w:pPr>
      <w:r w:rsidRPr="0008429D">
        <w:rPr>
          <w:b/>
          <w:sz w:val="28"/>
          <w:szCs w:val="28"/>
        </w:rPr>
        <w:t>Термін:</w:t>
      </w:r>
      <w:r w:rsidRPr="0008429D">
        <w:rPr>
          <w:sz w:val="28"/>
          <w:szCs w:val="28"/>
        </w:rPr>
        <w:t xml:space="preserve"> до 05.12.2023  </w:t>
      </w:r>
    </w:p>
    <w:p w:rsidR="0008429D" w:rsidRPr="0008429D" w:rsidRDefault="0008429D" w:rsidP="0008429D">
      <w:pPr>
        <w:pStyle w:val="a6"/>
        <w:jc w:val="both"/>
        <w:rPr>
          <w:sz w:val="28"/>
          <w:szCs w:val="28"/>
        </w:rPr>
      </w:pPr>
      <w:r w:rsidRPr="0008429D">
        <w:rPr>
          <w:b/>
          <w:sz w:val="28"/>
          <w:szCs w:val="28"/>
        </w:rPr>
        <w:t xml:space="preserve">Виконавці: </w:t>
      </w:r>
      <w:r w:rsidRPr="0008429D">
        <w:rPr>
          <w:sz w:val="28"/>
          <w:szCs w:val="28"/>
        </w:rPr>
        <w:t xml:space="preserve">А. </w:t>
      </w:r>
      <w:proofErr w:type="spellStart"/>
      <w:r w:rsidRPr="0008429D">
        <w:rPr>
          <w:sz w:val="28"/>
          <w:szCs w:val="28"/>
        </w:rPr>
        <w:t>Рибалкін</w:t>
      </w:r>
      <w:proofErr w:type="spellEnd"/>
      <w:r w:rsidRPr="0008429D">
        <w:rPr>
          <w:sz w:val="28"/>
          <w:szCs w:val="28"/>
        </w:rPr>
        <w:t xml:space="preserve">, В. </w:t>
      </w:r>
      <w:proofErr w:type="spellStart"/>
      <w:r w:rsidRPr="0008429D">
        <w:rPr>
          <w:sz w:val="28"/>
          <w:szCs w:val="28"/>
        </w:rPr>
        <w:t>Коссе</w:t>
      </w:r>
      <w:proofErr w:type="spellEnd"/>
      <w:r w:rsidRPr="0008429D">
        <w:rPr>
          <w:sz w:val="28"/>
          <w:szCs w:val="28"/>
        </w:rPr>
        <w:t>, проректори за напрямами</w:t>
      </w:r>
    </w:p>
    <w:p w:rsidR="0008429D" w:rsidRPr="0008429D" w:rsidRDefault="0008429D" w:rsidP="0008429D">
      <w:pPr>
        <w:pStyle w:val="a6"/>
        <w:jc w:val="both"/>
        <w:rPr>
          <w:sz w:val="28"/>
          <w:szCs w:val="28"/>
        </w:rPr>
      </w:pPr>
    </w:p>
    <w:p w:rsidR="0008429D" w:rsidRPr="0008429D" w:rsidRDefault="0008429D" w:rsidP="0008429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п. 1</w:t>
      </w:r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відповідний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наказ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передислокацію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ЛННІ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Е.О.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до м.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Кропивницький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з м.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Івано-Франківськ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429D" w:rsidRPr="0008429D" w:rsidRDefault="0008429D" w:rsidP="0008429D">
      <w:pPr>
        <w:pStyle w:val="a6"/>
        <w:jc w:val="both"/>
        <w:rPr>
          <w:sz w:val="28"/>
          <w:szCs w:val="28"/>
        </w:rPr>
      </w:pPr>
      <w:r w:rsidRPr="0008429D">
        <w:rPr>
          <w:b/>
          <w:sz w:val="28"/>
          <w:szCs w:val="28"/>
        </w:rPr>
        <w:t>Термін:</w:t>
      </w:r>
      <w:r w:rsidRPr="0008429D">
        <w:rPr>
          <w:sz w:val="28"/>
          <w:szCs w:val="28"/>
        </w:rPr>
        <w:t xml:space="preserve"> до 13.11.2023</w:t>
      </w:r>
    </w:p>
    <w:p w:rsidR="0008429D" w:rsidRPr="0008429D" w:rsidRDefault="0008429D" w:rsidP="0008429D">
      <w:pPr>
        <w:pStyle w:val="a6"/>
        <w:jc w:val="both"/>
        <w:rPr>
          <w:sz w:val="28"/>
          <w:szCs w:val="28"/>
        </w:rPr>
      </w:pPr>
      <w:r w:rsidRPr="0008429D">
        <w:rPr>
          <w:b/>
          <w:sz w:val="28"/>
          <w:szCs w:val="28"/>
        </w:rPr>
        <w:t xml:space="preserve">Виконавці: </w:t>
      </w:r>
      <w:r w:rsidRPr="0008429D">
        <w:rPr>
          <w:sz w:val="28"/>
          <w:szCs w:val="28"/>
        </w:rPr>
        <w:t xml:space="preserve">Р. </w:t>
      </w:r>
      <w:proofErr w:type="spellStart"/>
      <w:r w:rsidRPr="0008429D">
        <w:rPr>
          <w:sz w:val="28"/>
          <w:szCs w:val="28"/>
        </w:rPr>
        <w:t>Врадій</w:t>
      </w:r>
      <w:proofErr w:type="spellEnd"/>
      <w:r w:rsidRPr="0008429D">
        <w:rPr>
          <w:sz w:val="28"/>
          <w:szCs w:val="28"/>
        </w:rPr>
        <w:t xml:space="preserve">, В. </w:t>
      </w:r>
      <w:proofErr w:type="spellStart"/>
      <w:r w:rsidRPr="0008429D">
        <w:rPr>
          <w:sz w:val="28"/>
          <w:szCs w:val="28"/>
        </w:rPr>
        <w:t>Волянюк</w:t>
      </w:r>
      <w:proofErr w:type="spellEnd"/>
    </w:p>
    <w:p w:rsidR="0008429D" w:rsidRPr="0008429D" w:rsidRDefault="0008429D" w:rsidP="0008429D">
      <w:pPr>
        <w:pStyle w:val="a6"/>
        <w:jc w:val="both"/>
        <w:rPr>
          <w:sz w:val="28"/>
          <w:szCs w:val="28"/>
        </w:rPr>
      </w:pPr>
    </w:p>
    <w:p w:rsidR="0008429D" w:rsidRPr="0008429D" w:rsidRDefault="0008429D" w:rsidP="0008429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п. п. 1 та 2</w:t>
      </w:r>
      <w:r w:rsidRPr="0008429D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 вважати оптимальною формою функціонування ЛННІ імені Е.О.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uk-UA"/>
        </w:rPr>
        <w:t xml:space="preserve"> у статусі структурного підрозділу Донецького державного університету внутрішніх справ із позбавленням статусу територіально відокремленого структурного підрозділу.</w:t>
      </w:r>
    </w:p>
    <w:p w:rsidR="0008429D" w:rsidRPr="0008429D" w:rsidRDefault="0008429D" w:rsidP="0008429D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п. п. 1, 2 та 3</w:t>
      </w:r>
      <w:r w:rsidRPr="0008429D">
        <w:rPr>
          <w:sz w:val="28"/>
          <w:szCs w:val="28"/>
        </w:rPr>
        <w:t xml:space="preserve"> цього рішення реорганізувати Луганський навчально-науковий інститут імені Е.О. </w:t>
      </w:r>
      <w:proofErr w:type="spellStart"/>
      <w:r w:rsidRPr="0008429D">
        <w:rPr>
          <w:sz w:val="28"/>
          <w:szCs w:val="28"/>
        </w:rPr>
        <w:t>Дідоренка</w:t>
      </w:r>
      <w:proofErr w:type="spellEnd"/>
      <w:r w:rsidRPr="0008429D">
        <w:rPr>
          <w:sz w:val="28"/>
          <w:szCs w:val="28"/>
        </w:rPr>
        <w:t xml:space="preserve"> Донецького державного університету внутрішніх справ.</w:t>
      </w:r>
    </w:p>
    <w:p w:rsidR="0008429D" w:rsidRPr="0008429D" w:rsidRDefault="0008429D" w:rsidP="0008429D">
      <w:pPr>
        <w:pStyle w:val="a6"/>
        <w:ind w:left="0" w:firstLine="709"/>
        <w:jc w:val="both"/>
        <w:rPr>
          <w:color w:val="1D1D1B"/>
          <w:sz w:val="28"/>
          <w:szCs w:val="28"/>
        </w:rPr>
      </w:pPr>
      <w:proofErr w:type="spellStart"/>
      <w:r>
        <w:rPr>
          <w:color w:val="1D1D1B"/>
          <w:sz w:val="28"/>
          <w:szCs w:val="28"/>
        </w:rPr>
        <w:t>В</w:t>
      </w:r>
      <w:r w:rsidRPr="0008429D">
        <w:rPr>
          <w:color w:val="1D1D1B"/>
          <w:sz w:val="28"/>
          <w:szCs w:val="28"/>
        </w:rPr>
        <w:t>дділу</w:t>
      </w:r>
      <w:proofErr w:type="spellEnd"/>
      <w:r w:rsidRPr="0008429D">
        <w:rPr>
          <w:color w:val="1D1D1B"/>
          <w:sz w:val="28"/>
          <w:szCs w:val="28"/>
        </w:rPr>
        <w:t xml:space="preserve"> юридичного забезпечення (</w:t>
      </w:r>
      <w:r w:rsidRPr="0008429D">
        <w:rPr>
          <w:b/>
          <w:color w:val="1D1D1B"/>
          <w:sz w:val="28"/>
          <w:szCs w:val="28"/>
        </w:rPr>
        <w:t>І. Лисенко</w:t>
      </w:r>
      <w:r w:rsidRPr="0008429D">
        <w:rPr>
          <w:color w:val="1D1D1B"/>
          <w:sz w:val="28"/>
          <w:szCs w:val="28"/>
        </w:rPr>
        <w:t>):</w:t>
      </w:r>
    </w:p>
    <w:p w:rsidR="0008429D" w:rsidRPr="0008429D" w:rsidRDefault="0008429D" w:rsidP="0008429D">
      <w:pPr>
        <w:pStyle w:val="a6"/>
        <w:ind w:left="0" w:firstLine="720"/>
        <w:jc w:val="both"/>
        <w:rPr>
          <w:color w:val="1D1D1B"/>
          <w:sz w:val="28"/>
          <w:szCs w:val="28"/>
        </w:rPr>
      </w:pPr>
      <w:r w:rsidRPr="0008429D">
        <w:rPr>
          <w:color w:val="1D1D1B"/>
          <w:sz w:val="28"/>
          <w:szCs w:val="28"/>
        </w:rPr>
        <w:t xml:space="preserve">До 13.11.2023 підготувати наказ </w:t>
      </w:r>
      <w:proofErr w:type="spellStart"/>
      <w:r w:rsidRPr="0008429D">
        <w:rPr>
          <w:color w:val="1D1D1B"/>
          <w:sz w:val="28"/>
          <w:szCs w:val="28"/>
        </w:rPr>
        <w:t>ДонДУВС</w:t>
      </w:r>
      <w:proofErr w:type="spellEnd"/>
      <w:r w:rsidRPr="0008429D">
        <w:rPr>
          <w:color w:val="1D1D1B"/>
          <w:sz w:val="28"/>
          <w:szCs w:val="28"/>
        </w:rPr>
        <w:t xml:space="preserve"> про введення в дію цього рішення Вченої ради.</w:t>
      </w:r>
    </w:p>
    <w:p w:rsidR="0008429D" w:rsidRPr="0008429D" w:rsidRDefault="0008429D" w:rsidP="0008429D">
      <w:pPr>
        <w:pStyle w:val="a6"/>
        <w:ind w:left="0" w:firstLine="709"/>
        <w:jc w:val="both"/>
        <w:rPr>
          <w:sz w:val="28"/>
          <w:szCs w:val="28"/>
        </w:rPr>
      </w:pPr>
      <w:r w:rsidRPr="0008429D">
        <w:rPr>
          <w:color w:val="1D1D1B"/>
          <w:sz w:val="28"/>
          <w:szCs w:val="28"/>
        </w:rPr>
        <w:t xml:space="preserve">До 15.11.2023, з урахуванням прийнятого рішення щодо передислокації та реорганізації </w:t>
      </w:r>
      <w:r w:rsidRPr="0008429D">
        <w:rPr>
          <w:sz w:val="28"/>
          <w:szCs w:val="28"/>
        </w:rPr>
        <w:t xml:space="preserve">Луганського навчально-наукового інституту імені Е.О. </w:t>
      </w:r>
      <w:proofErr w:type="spellStart"/>
      <w:r w:rsidRPr="0008429D">
        <w:rPr>
          <w:sz w:val="28"/>
          <w:szCs w:val="28"/>
        </w:rPr>
        <w:t>Дідоренка</w:t>
      </w:r>
      <w:proofErr w:type="spellEnd"/>
      <w:r w:rsidRPr="0008429D">
        <w:rPr>
          <w:sz w:val="28"/>
          <w:szCs w:val="28"/>
        </w:rPr>
        <w:t xml:space="preserve">, </w:t>
      </w:r>
      <w:r w:rsidRPr="0008429D">
        <w:rPr>
          <w:color w:val="1D1D1B"/>
          <w:sz w:val="28"/>
          <w:szCs w:val="28"/>
        </w:rPr>
        <w:t xml:space="preserve">забезпечити внесення відповідних змін до Статуту </w:t>
      </w:r>
      <w:proofErr w:type="spellStart"/>
      <w:r w:rsidRPr="0008429D">
        <w:rPr>
          <w:color w:val="1D1D1B"/>
          <w:sz w:val="28"/>
          <w:szCs w:val="28"/>
        </w:rPr>
        <w:t>ДонДУВС</w:t>
      </w:r>
      <w:proofErr w:type="spellEnd"/>
      <w:r w:rsidRPr="0008429D">
        <w:rPr>
          <w:color w:val="1D1D1B"/>
          <w:sz w:val="28"/>
          <w:szCs w:val="28"/>
        </w:rPr>
        <w:t xml:space="preserve"> та направити до МВС</w:t>
      </w:r>
      <w:r w:rsidRPr="0008429D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08429D" w:rsidRPr="0008429D" w:rsidRDefault="0008429D" w:rsidP="0008429D">
      <w:pPr>
        <w:pStyle w:val="a6"/>
        <w:ind w:left="0" w:firstLine="720"/>
        <w:jc w:val="both"/>
        <w:rPr>
          <w:sz w:val="28"/>
          <w:szCs w:val="28"/>
        </w:rPr>
      </w:pPr>
      <w:r w:rsidRPr="0008429D">
        <w:rPr>
          <w:sz w:val="28"/>
          <w:szCs w:val="28"/>
        </w:rPr>
        <w:t>Підготувати відповідний покроковий наказ із визначенням конкретних термінів виконання та відповідальних осіб про вжиття наступних заходів:</w:t>
      </w:r>
    </w:p>
    <w:p w:rsidR="0008429D" w:rsidRPr="0008429D" w:rsidRDefault="0008429D" w:rsidP="0008429D">
      <w:pPr>
        <w:pStyle w:val="a6"/>
        <w:ind w:left="0" w:firstLine="720"/>
        <w:jc w:val="both"/>
        <w:rPr>
          <w:sz w:val="28"/>
          <w:szCs w:val="28"/>
        </w:rPr>
      </w:pPr>
      <w:r w:rsidRPr="0008429D">
        <w:rPr>
          <w:sz w:val="28"/>
          <w:szCs w:val="28"/>
        </w:rPr>
        <w:t>- перевезення з м. Івано-Франківськ до м. Кропивницький на службовому автотранспорті університету осіб постійного і перемінного складу;</w:t>
      </w:r>
    </w:p>
    <w:p w:rsidR="0008429D" w:rsidRPr="0008429D" w:rsidRDefault="0008429D" w:rsidP="0008429D">
      <w:pPr>
        <w:pStyle w:val="a6"/>
        <w:ind w:left="0" w:firstLine="720"/>
        <w:jc w:val="both"/>
        <w:rPr>
          <w:sz w:val="28"/>
          <w:szCs w:val="28"/>
        </w:rPr>
      </w:pPr>
      <w:r w:rsidRPr="0008429D">
        <w:rPr>
          <w:sz w:val="28"/>
          <w:szCs w:val="28"/>
        </w:rPr>
        <w:lastRenderedPageBreak/>
        <w:t>- через органи місцевого самоврядування та інших закладів освіти                  м. Кропивницький визначити гуртожитки для проживання працівників, курсантів, студентів та слухачів, які передислокуються з м. Івано-Франківськ;</w:t>
      </w:r>
    </w:p>
    <w:p w:rsidR="0008429D" w:rsidRPr="0008429D" w:rsidRDefault="0008429D" w:rsidP="0008429D">
      <w:pPr>
        <w:pStyle w:val="a6"/>
        <w:ind w:left="0" w:firstLine="720"/>
        <w:jc w:val="both"/>
        <w:rPr>
          <w:sz w:val="28"/>
          <w:szCs w:val="28"/>
        </w:rPr>
      </w:pPr>
      <w:r w:rsidRPr="0008429D">
        <w:rPr>
          <w:sz w:val="28"/>
          <w:szCs w:val="28"/>
        </w:rPr>
        <w:t xml:space="preserve">- збереження, облік та перевезення на службовому автотранспорті університету всіх матеріальних цінностей і майна, яке розташовано в м. Івано-Франківськ та перебуває на балансі закладу вищої освіти, до м. Кропивницький.     </w:t>
      </w:r>
    </w:p>
    <w:p w:rsidR="0008429D" w:rsidRPr="0008429D" w:rsidRDefault="0008429D" w:rsidP="0008429D">
      <w:pPr>
        <w:pStyle w:val="a6"/>
        <w:ind w:left="0" w:firstLine="720"/>
        <w:jc w:val="both"/>
        <w:rPr>
          <w:sz w:val="28"/>
          <w:szCs w:val="28"/>
        </w:rPr>
      </w:pPr>
      <w:r w:rsidRPr="0008429D">
        <w:rPr>
          <w:b/>
          <w:sz w:val="28"/>
          <w:szCs w:val="28"/>
        </w:rPr>
        <w:t>Термін:</w:t>
      </w:r>
      <w:r w:rsidRPr="0008429D">
        <w:rPr>
          <w:sz w:val="28"/>
          <w:szCs w:val="28"/>
        </w:rPr>
        <w:t xml:space="preserve"> до 05.12.2023</w:t>
      </w:r>
    </w:p>
    <w:p w:rsidR="0008429D" w:rsidRPr="0008429D" w:rsidRDefault="0008429D" w:rsidP="0008429D">
      <w:pPr>
        <w:pStyle w:val="a6"/>
        <w:ind w:left="0" w:firstLine="720"/>
        <w:jc w:val="both"/>
        <w:rPr>
          <w:sz w:val="28"/>
          <w:szCs w:val="28"/>
        </w:rPr>
      </w:pPr>
      <w:r w:rsidRPr="0008429D">
        <w:rPr>
          <w:b/>
          <w:sz w:val="28"/>
          <w:szCs w:val="28"/>
        </w:rPr>
        <w:t xml:space="preserve">Виконавці: </w:t>
      </w:r>
      <w:r w:rsidRPr="0008429D">
        <w:rPr>
          <w:sz w:val="28"/>
          <w:szCs w:val="28"/>
        </w:rPr>
        <w:t xml:space="preserve">С. </w:t>
      </w:r>
      <w:proofErr w:type="spellStart"/>
      <w:r w:rsidRPr="0008429D">
        <w:rPr>
          <w:sz w:val="28"/>
          <w:szCs w:val="28"/>
        </w:rPr>
        <w:t>Германов</w:t>
      </w:r>
      <w:proofErr w:type="spellEnd"/>
      <w:r w:rsidRPr="0008429D">
        <w:rPr>
          <w:sz w:val="28"/>
          <w:szCs w:val="28"/>
        </w:rPr>
        <w:t xml:space="preserve">, А. </w:t>
      </w:r>
      <w:proofErr w:type="spellStart"/>
      <w:r w:rsidRPr="0008429D">
        <w:rPr>
          <w:sz w:val="28"/>
          <w:szCs w:val="28"/>
        </w:rPr>
        <w:t>Рибалкін</w:t>
      </w:r>
      <w:proofErr w:type="spellEnd"/>
      <w:r w:rsidRPr="0008429D">
        <w:rPr>
          <w:sz w:val="28"/>
          <w:szCs w:val="28"/>
        </w:rPr>
        <w:t xml:space="preserve">, В. </w:t>
      </w:r>
      <w:proofErr w:type="spellStart"/>
      <w:r w:rsidRPr="0008429D">
        <w:rPr>
          <w:sz w:val="28"/>
          <w:szCs w:val="28"/>
        </w:rPr>
        <w:t>Коссе</w:t>
      </w:r>
      <w:proofErr w:type="spellEnd"/>
      <w:r w:rsidRPr="0008429D">
        <w:rPr>
          <w:sz w:val="28"/>
          <w:szCs w:val="28"/>
        </w:rPr>
        <w:t xml:space="preserve">, С. </w:t>
      </w:r>
      <w:proofErr w:type="spellStart"/>
      <w:r w:rsidRPr="0008429D">
        <w:rPr>
          <w:sz w:val="28"/>
          <w:szCs w:val="28"/>
        </w:rPr>
        <w:t>Чавдар</w:t>
      </w:r>
      <w:proofErr w:type="spellEnd"/>
    </w:p>
    <w:p w:rsidR="0008429D" w:rsidRPr="0008429D" w:rsidRDefault="0008429D" w:rsidP="0008429D">
      <w:pPr>
        <w:pStyle w:val="a6"/>
        <w:ind w:left="0" w:firstLine="720"/>
        <w:jc w:val="both"/>
        <w:rPr>
          <w:sz w:val="28"/>
          <w:szCs w:val="28"/>
        </w:rPr>
      </w:pPr>
    </w:p>
    <w:p w:rsidR="0008429D" w:rsidRPr="0008429D" w:rsidRDefault="0008429D" w:rsidP="000842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алгоритм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вжиття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29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8429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b"/>
        <w:tblW w:w="9634" w:type="dxa"/>
        <w:jc w:val="center"/>
        <w:tblLook w:val="04A0" w:firstRow="1" w:lastRow="0" w:firstColumn="1" w:lastColumn="0" w:noHBand="0" w:noVBand="1"/>
      </w:tblPr>
      <w:tblGrid>
        <w:gridCol w:w="5382"/>
        <w:gridCol w:w="1842"/>
        <w:gridCol w:w="2410"/>
      </w:tblGrid>
      <w:tr w:rsidR="0008429D" w:rsidRPr="00820CF6" w:rsidTr="00E87BA6">
        <w:trPr>
          <w:jc w:val="center"/>
        </w:trPr>
        <w:tc>
          <w:tcPr>
            <w:tcW w:w="538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>заходу</w:t>
            </w:r>
            <w:proofErr w:type="spellEnd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82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8429D" w:rsidRPr="00820CF6" w:rsidTr="00E87BA6">
        <w:trPr>
          <w:jc w:val="center"/>
        </w:trPr>
        <w:tc>
          <w:tcPr>
            <w:tcW w:w="538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Передислокація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ЛННІ </w:t>
            </w:r>
          </w:p>
        </w:tc>
        <w:tc>
          <w:tcPr>
            <w:tcW w:w="184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15.11.2023 – 01.12.2023</w:t>
            </w:r>
          </w:p>
        </w:tc>
        <w:tc>
          <w:tcPr>
            <w:tcW w:w="2410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Вітвіцький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Германов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Рибалкін</w:t>
            </w:r>
            <w:proofErr w:type="spellEnd"/>
          </w:p>
        </w:tc>
      </w:tr>
      <w:tr w:rsidR="0008429D" w:rsidRPr="00820CF6" w:rsidTr="00E87BA6">
        <w:trPr>
          <w:jc w:val="center"/>
        </w:trPr>
        <w:tc>
          <w:tcPr>
            <w:tcW w:w="538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</w:t>
            </w:r>
            <w:bookmarkStart w:id="0" w:name="_GoBack"/>
            <w:bookmarkEnd w:id="0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здобувачами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вищої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ЛННІ у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дистанційній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(для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взводів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01.12.2023 –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30.12.2023 </w:t>
            </w:r>
          </w:p>
        </w:tc>
        <w:tc>
          <w:tcPr>
            <w:tcW w:w="2410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Волобуєва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Коссе</w:t>
            </w:r>
            <w:proofErr w:type="spellEnd"/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Веретянніков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29D" w:rsidRPr="00820CF6" w:rsidTr="00E87BA6">
        <w:trPr>
          <w:jc w:val="center"/>
        </w:trPr>
        <w:tc>
          <w:tcPr>
            <w:tcW w:w="538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Видання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наказу про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здобувачам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вищої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ЛННІ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канікулярної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відпустки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01.01.2024 –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</w:tc>
        <w:tc>
          <w:tcPr>
            <w:tcW w:w="2410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Врадій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Волянюк</w:t>
            </w:r>
            <w:proofErr w:type="spellEnd"/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Коссе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08429D" w:rsidRPr="00820CF6" w:rsidTr="00E87BA6">
        <w:trPr>
          <w:jc w:val="center"/>
        </w:trPr>
        <w:tc>
          <w:tcPr>
            <w:tcW w:w="538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Передислокація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перемінного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ЛННІ </w:t>
            </w:r>
          </w:p>
        </w:tc>
        <w:tc>
          <w:tcPr>
            <w:tcW w:w="184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01.12.2023 – 05.12.2023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27-30.11.2023</w:t>
            </w:r>
          </w:p>
        </w:tc>
        <w:tc>
          <w:tcPr>
            <w:tcW w:w="2410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Вітвіцький</w:t>
            </w:r>
            <w:proofErr w:type="spellEnd"/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Германов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Рибалкін</w:t>
            </w:r>
            <w:proofErr w:type="spellEnd"/>
          </w:p>
        </w:tc>
      </w:tr>
      <w:tr w:rsidR="0008429D" w:rsidRPr="00820CF6" w:rsidTr="00E87BA6">
        <w:trPr>
          <w:jc w:val="center"/>
        </w:trPr>
        <w:tc>
          <w:tcPr>
            <w:tcW w:w="538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Видання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наказу про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курсантів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ЛННІ та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переведення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ЗВО МВС </w:t>
            </w:r>
          </w:p>
        </w:tc>
        <w:tc>
          <w:tcPr>
            <w:tcW w:w="184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02.01.2023 </w:t>
            </w:r>
          </w:p>
        </w:tc>
        <w:tc>
          <w:tcPr>
            <w:tcW w:w="2410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Врадій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Волянюк</w:t>
            </w:r>
            <w:proofErr w:type="spellEnd"/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Коссе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08429D" w:rsidRPr="00820CF6" w:rsidTr="00E87BA6">
        <w:trPr>
          <w:jc w:val="center"/>
        </w:trPr>
        <w:tc>
          <w:tcPr>
            <w:tcW w:w="538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Видання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наказу про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ЛННІ та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переведення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ЗВО </w:t>
            </w:r>
          </w:p>
        </w:tc>
        <w:tc>
          <w:tcPr>
            <w:tcW w:w="184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02.01.2024 </w:t>
            </w:r>
          </w:p>
        </w:tc>
        <w:tc>
          <w:tcPr>
            <w:tcW w:w="2410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Волобуєва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Коссе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29D" w:rsidRPr="00820CF6" w:rsidTr="00E87BA6">
        <w:trPr>
          <w:jc w:val="center"/>
        </w:trPr>
        <w:tc>
          <w:tcPr>
            <w:tcW w:w="538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Передислокація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слухачів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ППП </w:t>
            </w:r>
          </w:p>
        </w:tc>
        <w:tc>
          <w:tcPr>
            <w:tcW w:w="184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05.12.2023  </w:t>
            </w:r>
          </w:p>
        </w:tc>
        <w:tc>
          <w:tcPr>
            <w:tcW w:w="2410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Германов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Рибалкін</w:t>
            </w:r>
            <w:proofErr w:type="spellEnd"/>
          </w:p>
        </w:tc>
      </w:tr>
      <w:tr w:rsidR="0008429D" w:rsidRPr="00820CF6" w:rsidTr="00E87BA6">
        <w:trPr>
          <w:jc w:val="center"/>
        </w:trPr>
        <w:tc>
          <w:tcPr>
            <w:tcW w:w="538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необхідної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академічних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довідок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особових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ЗВО </w:t>
            </w:r>
          </w:p>
        </w:tc>
        <w:tc>
          <w:tcPr>
            <w:tcW w:w="184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05.01.2023 </w:t>
            </w:r>
          </w:p>
        </w:tc>
        <w:tc>
          <w:tcPr>
            <w:tcW w:w="2410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Волобуєва</w:t>
            </w:r>
            <w:proofErr w:type="spellEnd"/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Врадій</w:t>
            </w:r>
            <w:proofErr w:type="spellEnd"/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Веретянніков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Бойчук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29D" w:rsidRPr="00820CF6" w:rsidTr="00E87BA6">
        <w:trPr>
          <w:jc w:val="center"/>
        </w:trPr>
        <w:tc>
          <w:tcPr>
            <w:tcW w:w="538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ЛННІ,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виявили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бажання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ЗВО</w:t>
            </w:r>
          </w:p>
        </w:tc>
        <w:tc>
          <w:tcPr>
            <w:tcW w:w="1842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</w:rPr>
              <w:t xml:space="preserve"> 15.01.2023 </w:t>
            </w:r>
          </w:p>
        </w:tc>
        <w:tc>
          <w:tcPr>
            <w:tcW w:w="2410" w:type="dxa"/>
          </w:tcPr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Волобуєва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Врадій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429D" w:rsidRPr="00820CF6" w:rsidRDefault="0008429D" w:rsidP="00E87BA6">
            <w:pPr>
              <w:spacing w:line="21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Коссе</w:t>
            </w:r>
            <w:proofErr w:type="spellEnd"/>
            <w:r w:rsidRPr="00820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8429D" w:rsidRPr="0008429D" w:rsidRDefault="0008429D" w:rsidP="0008429D">
      <w:pPr>
        <w:spacing w:line="228" w:lineRule="auto"/>
        <w:rPr>
          <w:b/>
          <w:sz w:val="28"/>
          <w:szCs w:val="28"/>
          <w:lang w:val="ru-RU"/>
        </w:rPr>
      </w:pPr>
    </w:p>
    <w:p w:rsidR="0008429D" w:rsidRDefault="0008429D" w:rsidP="005455EA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sectPr w:rsidR="000842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8429D"/>
    <w:rsid w:val="001678FC"/>
    <w:rsid w:val="0022238F"/>
    <w:rsid w:val="00254253"/>
    <w:rsid w:val="00305385"/>
    <w:rsid w:val="003217D6"/>
    <w:rsid w:val="00402C2D"/>
    <w:rsid w:val="00527808"/>
    <w:rsid w:val="005455EA"/>
    <w:rsid w:val="005461F8"/>
    <w:rsid w:val="005C4076"/>
    <w:rsid w:val="00633776"/>
    <w:rsid w:val="0064749B"/>
    <w:rsid w:val="007A080B"/>
    <w:rsid w:val="00820CF6"/>
    <w:rsid w:val="008E4AD7"/>
    <w:rsid w:val="008E6651"/>
    <w:rsid w:val="009D1056"/>
    <w:rsid w:val="00A652E5"/>
    <w:rsid w:val="00AF6688"/>
    <w:rsid w:val="00B244B4"/>
    <w:rsid w:val="00B37E2F"/>
    <w:rsid w:val="00BA2AED"/>
    <w:rsid w:val="00E25ED2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A22A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b">
    <w:name w:val="Table Grid"/>
    <w:basedOn w:val="a1"/>
    <w:uiPriority w:val="39"/>
    <w:rsid w:val="0008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26</cp:revision>
  <dcterms:created xsi:type="dcterms:W3CDTF">2023-01-25T13:34:00Z</dcterms:created>
  <dcterms:modified xsi:type="dcterms:W3CDTF">2023-11-10T10:35:00Z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