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B875E3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01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березня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позаче</w:t>
      </w:r>
      <w:r w:rsidR="008E6651" w:rsidRPr="0064749B">
        <w:rPr>
          <w:rStyle w:val="a4"/>
          <w:color w:val="000000"/>
          <w:sz w:val="28"/>
          <w:szCs w:val="28"/>
        </w:rPr>
        <w:t>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75E3" w:rsidRPr="00B875E3" w:rsidRDefault="003217D6" w:rsidP="003217D6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Pr="0064749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внесення</w:t>
      </w:r>
      <w:proofErr w:type="spellEnd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змін</w:t>
      </w:r>
      <w:proofErr w:type="spellEnd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графіка</w:t>
      </w:r>
      <w:proofErr w:type="spellEnd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-календаря </w:t>
      </w:r>
      <w:proofErr w:type="spellStart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навчального</w:t>
      </w:r>
      <w:proofErr w:type="spellEnd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процесу</w:t>
      </w:r>
      <w:proofErr w:type="spellEnd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на 2022-2023 </w:t>
      </w:r>
      <w:proofErr w:type="spellStart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навчальний</w:t>
      </w:r>
      <w:proofErr w:type="spellEnd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рік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», з якого доповіла </w:t>
      </w:r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проректор</w:t>
      </w:r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к.ю.н</w:t>
      </w:r>
      <w:proofErr w:type="spellEnd"/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.,</w:t>
      </w:r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професор</w:t>
      </w:r>
      <w:proofErr w:type="spellEnd"/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полковник </w:t>
      </w:r>
      <w:proofErr w:type="spellStart"/>
      <w:r w:rsidR="00B875E3" w:rsidRPr="00B875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поліції</w:t>
      </w:r>
      <w:proofErr w:type="spellEnd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Олена</w:t>
      </w:r>
      <w:proofErr w:type="spellEnd"/>
      <w:r w:rsidR="00B875E3" w:rsidRPr="00B875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ВОЛОБУЄВА.</w:t>
      </w:r>
    </w:p>
    <w:p w:rsidR="008E6651" w:rsidRDefault="008E6651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B875E3" w:rsidRPr="00B875E3" w:rsidRDefault="00B875E3" w:rsidP="00B875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Затвердити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змін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графіку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процесу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ДонДУВС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2022-2023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навчальний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здобувачів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вищої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денної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навчання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державне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замовлення</w:t>
      </w:r>
      <w:proofErr w:type="spellEnd"/>
      <w:r w:rsidRPr="00B875E3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B875E3" w:rsidRDefault="00B875E3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B875E3" w:rsidRDefault="003217D6" w:rsidP="00B875E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749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>розгляд</w:t>
      </w:r>
      <w:proofErr w:type="spellEnd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>схвалення</w:t>
      </w:r>
      <w:proofErr w:type="spellEnd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>Антикорупційної</w:t>
      </w:r>
      <w:proofErr w:type="spellEnd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>Донецького</w:t>
      </w:r>
      <w:proofErr w:type="spellEnd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="00B875E3" w:rsidRPr="00B875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 на 2023-2025 роки</w:t>
      </w:r>
      <w:r w:rsidRPr="006474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47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заслухано друге</w:t>
      </w:r>
      <w:r w:rsidR="008E6651" w:rsidRPr="00647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питання, з якого </w:t>
      </w:r>
      <w:r w:rsidR="00B875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доповіла уповноважена </w:t>
      </w:r>
      <w:r w:rsidR="00B875E3"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B875E3" w:rsidRPr="00B875E3">
        <w:rPr>
          <w:rFonts w:ascii="Times New Roman" w:hAnsi="Times New Roman" w:cs="Times New Roman"/>
          <w:sz w:val="28"/>
          <w:szCs w:val="28"/>
          <w:lang w:val="ru-RU"/>
        </w:rPr>
        <w:t>антикорупційної</w:t>
      </w:r>
      <w:proofErr w:type="spellEnd"/>
      <w:r w:rsidR="00B875E3"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75E3" w:rsidRPr="00B875E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B875E3">
        <w:rPr>
          <w:b/>
          <w:sz w:val="28"/>
          <w:szCs w:val="28"/>
          <w:lang w:val="ru-RU"/>
        </w:rPr>
        <w:t xml:space="preserve"> </w:t>
      </w:r>
      <w:r w:rsidR="00CD736F">
        <w:rPr>
          <w:rFonts w:ascii="Times New Roman" w:hAnsi="Times New Roman" w:cs="Times New Roman"/>
          <w:b/>
          <w:sz w:val="28"/>
          <w:szCs w:val="28"/>
          <w:lang w:val="ru-RU"/>
        </w:rPr>
        <w:t>Катерина</w:t>
      </w:r>
      <w:r w:rsidR="00B875E3" w:rsidRPr="00CD73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УДОД</w:t>
      </w:r>
      <w:r w:rsidR="00B875E3">
        <w:rPr>
          <w:b/>
          <w:sz w:val="28"/>
          <w:szCs w:val="28"/>
          <w:lang w:val="ru-RU"/>
        </w:rPr>
        <w:t>.</w:t>
      </w:r>
    </w:p>
    <w:p w:rsidR="008E6651" w:rsidRPr="0064749B" w:rsidRDefault="008E6651" w:rsidP="003217D6">
      <w:pPr>
        <w:tabs>
          <w:tab w:val="left" w:pos="1134"/>
        </w:tabs>
        <w:spacing w:after="0" w:line="228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B875E3" w:rsidRPr="00552B17" w:rsidRDefault="00B875E3" w:rsidP="00B875E3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561C">
        <w:rPr>
          <w:sz w:val="28"/>
          <w:szCs w:val="28"/>
        </w:rPr>
        <w:t>Схвалити</w:t>
      </w:r>
      <w:r>
        <w:rPr>
          <w:sz w:val="28"/>
          <w:szCs w:val="28"/>
        </w:rPr>
        <w:t xml:space="preserve"> </w:t>
      </w:r>
      <w:r w:rsidRPr="00552B17">
        <w:rPr>
          <w:sz w:val="28"/>
          <w:szCs w:val="28"/>
        </w:rPr>
        <w:t>«Антикорупційну програму Донецького державного університету внутрішніх справ на 2023-2025 роки»</w:t>
      </w:r>
      <w:r>
        <w:rPr>
          <w:sz w:val="28"/>
          <w:szCs w:val="28"/>
        </w:rPr>
        <w:t>.</w:t>
      </w:r>
    </w:p>
    <w:p w:rsidR="00B875E3" w:rsidRPr="00062954" w:rsidRDefault="00B875E3" w:rsidP="00B875E3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Уповноваженому з антикорупційної діяльності </w:t>
      </w:r>
      <w:r>
        <w:rPr>
          <w:b/>
          <w:sz w:val="28"/>
          <w:szCs w:val="28"/>
        </w:rPr>
        <w:t>Катерині УДОД</w:t>
      </w:r>
      <w:r>
        <w:rPr>
          <w:sz w:val="28"/>
          <w:szCs w:val="28"/>
        </w:rPr>
        <w:t xml:space="preserve"> </w:t>
      </w:r>
      <w:r w:rsidRPr="002C561C">
        <w:rPr>
          <w:color w:val="000000"/>
          <w:sz w:val="28"/>
          <w:szCs w:val="28"/>
        </w:rPr>
        <w:t>вжити заході</w:t>
      </w:r>
      <w:r>
        <w:rPr>
          <w:color w:val="000000"/>
          <w:sz w:val="28"/>
          <w:szCs w:val="28"/>
        </w:rPr>
        <w:t>в щодо введення в дію схваленої</w:t>
      </w:r>
      <w:r w:rsidRPr="002C56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антикорупційної програми у </w:t>
      </w:r>
      <w:r w:rsidRPr="00062954">
        <w:rPr>
          <w:color w:val="000000"/>
          <w:sz w:val="28"/>
          <w:szCs w:val="28"/>
        </w:rPr>
        <w:t>встановленому порядку.</w:t>
      </w:r>
    </w:p>
    <w:p w:rsidR="00B875E3" w:rsidRPr="0064749B" w:rsidRDefault="00B875E3" w:rsidP="00B8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75E3" w:rsidRDefault="003217D6" w:rsidP="00B875E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47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третього питання порядку денного «</w:t>
      </w:r>
      <w:r w:rsidR="00B875E3" w:rsidRPr="00155C59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тематичних планів та перерозподіл аудиторних та поза аудиторних годин за окремими навчальними дисциплінами </w:t>
      </w:r>
      <w:r w:rsidR="00B875E3" w:rsidRPr="00155C59">
        <w:rPr>
          <w:rFonts w:ascii="Times New Roman" w:hAnsi="Times New Roman"/>
          <w:b/>
          <w:bCs/>
          <w:sz w:val="28"/>
          <w:szCs w:val="28"/>
          <w:lang w:val="uk-UA"/>
        </w:rPr>
        <w:t xml:space="preserve">Луганського навчально-наукового інституту імені Е.О. </w:t>
      </w:r>
      <w:proofErr w:type="spellStart"/>
      <w:r w:rsidR="00B875E3" w:rsidRPr="00155C59">
        <w:rPr>
          <w:rFonts w:ascii="Times New Roman" w:hAnsi="Times New Roman"/>
          <w:b/>
          <w:bCs/>
          <w:sz w:val="28"/>
          <w:szCs w:val="28"/>
          <w:lang w:val="uk-UA"/>
        </w:rPr>
        <w:t>Дідоренка</w:t>
      </w:r>
      <w:proofErr w:type="spellEnd"/>
      <w:r w:rsidR="00B875E3" w:rsidRPr="00155C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875E3" w:rsidRPr="00155C59">
        <w:rPr>
          <w:rFonts w:ascii="Times New Roman" w:hAnsi="Times New Roman"/>
          <w:b/>
          <w:bCs/>
          <w:sz w:val="28"/>
          <w:szCs w:val="28"/>
          <w:lang w:val="uk-UA"/>
        </w:rPr>
        <w:t>ДонДУВС</w:t>
      </w:r>
      <w:proofErr w:type="spellEnd"/>
      <w:r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CD73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заслухано доповідь</w:t>
      </w:r>
      <w:r w:rsidR="00FC6037"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B875E3" w:rsidRPr="00155C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заступника </w:t>
      </w:r>
      <w:r w:rsidR="00B875E3" w:rsidRPr="00155C5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директора Луганського навчально</w:t>
      </w:r>
      <w:r w:rsidR="00CD736F">
        <w:rPr>
          <w:rFonts w:ascii="Times New Roman" w:hAnsi="Times New Roman" w:cs="Times New Roman"/>
          <w:b/>
          <w:bCs/>
          <w:sz w:val="28"/>
          <w:szCs w:val="28"/>
          <w:lang w:val="uk-UA"/>
        </w:rPr>
        <w:t>-наукового інституту імені Е.О. </w:t>
      </w:r>
      <w:bookmarkStart w:id="0" w:name="_GoBack"/>
      <w:bookmarkEnd w:id="0"/>
      <w:proofErr w:type="spellStart"/>
      <w:r w:rsidR="00B875E3" w:rsidRPr="00155C59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Дідоренка</w:t>
      </w:r>
      <w:proofErr w:type="spellEnd"/>
      <w:r w:rsidR="00B875E3" w:rsidRPr="00155C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875E3" w:rsidRPr="00155C5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ДонДУВС</w:t>
      </w:r>
      <w:proofErr w:type="spellEnd"/>
      <w:r w:rsidR="00B875E3" w:rsidRPr="00155C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майора поліції</w:t>
      </w:r>
      <w:r w:rsidR="00B875E3" w:rsidRPr="00155C5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B875E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Валерія КОССЕ.</w:t>
      </w:r>
    </w:p>
    <w:p w:rsidR="003217D6" w:rsidRPr="0064749B" w:rsidRDefault="003217D6" w:rsidP="003217D6">
      <w:pPr>
        <w:tabs>
          <w:tab w:val="left" w:pos="1134"/>
        </w:tabs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B875E3" w:rsidRDefault="00B875E3" w:rsidP="00B875E3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55C59">
        <w:rPr>
          <w:sz w:val="28"/>
          <w:szCs w:val="28"/>
        </w:rPr>
        <w:t>Внести</w:t>
      </w:r>
      <w:proofErr w:type="spellEnd"/>
      <w:r w:rsidRPr="00155C59">
        <w:rPr>
          <w:sz w:val="28"/>
          <w:szCs w:val="28"/>
        </w:rPr>
        <w:t xml:space="preserve"> зміни до робочих навчальних програм і тематичних планів таких навчальних дисциплін, як «Оперативно-розшукова діяльність», «Агентурна оперативна робота», «Оперативно-розшукова тактика», «Оперативно-розшукове документування», які викладаються для курсантів випускних груп у 2022-2023 навчальному році, передбачивши пропорційне зменшення кількості годин на проведення лекцій та практичних занять з грифом обмеження доступу «Таємно».</w:t>
      </w:r>
    </w:p>
    <w:p w:rsidR="00B875E3" w:rsidRPr="00B875E3" w:rsidRDefault="00B875E3" w:rsidP="00B87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самостійне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нетаємної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«Оперативно-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Агентурна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оперативна робота», «Оперативно-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тактика», «Оперативно-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розшукове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документування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», а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взводу 22-23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Національної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дозвільній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Кримінально-виконавче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право» у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канікул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до 30.03.2023.</w:t>
      </w:r>
    </w:p>
    <w:p w:rsidR="00B875E3" w:rsidRPr="00B875E3" w:rsidRDefault="00B875E3" w:rsidP="00B87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віднесені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таємниці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31.03. та 01.04. </w:t>
      </w:r>
      <w:r w:rsidRPr="00B875E3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B875E3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B875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75E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875E3">
        <w:rPr>
          <w:rFonts w:ascii="Times New Roman" w:hAnsi="Times New Roman" w:cs="Times New Roman"/>
          <w:sz w:val="28"/>
          <w:szCs w:val="28"/>
        </w:rPr>
        <w:t xml:space="preserve"> спеціальних обладнаних приміщень ГУНП в </w:t>
      </w:r>
      <w:proofErr w:type="spellStart"/>
      <w:r w:rsidRPr="00B875E3">
        <w:rPr>
          <w:rFonts w:ascii="Times New Roman" w:hAnsi="Times New Roman" w:cs="Times New Roman"/>
          <w:sz w:val="28"/>
          <w:szCs w:val="28"/>
        </w:rPr>
        <w:t>Івано-Франківській</w:t>
      </w:r>
      <w:proofErr w:type="spellEnd"/>
      <w:r w:rsidRPr="00B8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875E3">
        <w:rPr>
          <w:rFonts w:ascii="Times New Roman" w:hAnsi="Times New Roman" w:cs="Times New Roman"/>
          <w:sz w:val="28"/>
          <w:szCs w:val="28"/>
        </w:rPr>
        <w:t>.</w:t>
      </w:r>
    </w:p>
    <w:p w:rsidR="00B875E3" w:rsidRPr="00B875E3" w:rsidRDefault="00B875E3" w:rsidP="00B875E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Дозволити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екзаменів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випускних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«Оперативно-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Агентурна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оперативна робота», «Оперативно-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тактика», «Оперативно-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розшукове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документування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, яка не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віднесені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таємниці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тестів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нормативним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часом на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– 2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академічні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75E3" w:rsidRPr="00B875E3" w:rsidRDefault="00B875E3" w:rsidP="00B87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Курсантам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19-01 та 19-02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виставити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екзамени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Іноземна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Вогнева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» за результатами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успішності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5E3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B875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75E3" w:rsidRDefault="00B875E3" w:rsidP="00B875E3">
      <w:pPr>
        <w:pStyle w:val="a7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D01">
        <w:rPr>
          <w:rFonts w:ascii="Times New Roman" w:hAnsi="Times New Roman" w:cs="Times New Roman"/>
          <w:sz w:val="28"/>
          <w:szCs w:val="28"/>
          <w:lang w:val="uk-UA"/>
        </w:rPr>
        <w:t>Під час атестації дозволити проведення стандартних екзаменів у формі тестів з нормативним часом на виконання – 2 академічні 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7D6" w:rsidRPr="00B875E3" w:rsidRDefault="003217D6" w:rsidP="0022238F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8F" w:rsidRPr="0064749B" w:rsidRDefault="0022238F" w:rsidP="00254253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1056" w:rsidRPr="008E6651" w:rsidRDefault="009D1056">
      <w:pPr>
        <w:rPr>
          <w:lang w:val="uk-UA"/>
        </w:rPr>
      </w:pPr>
    </w:p>
    <w:sectPr w:rsidR="009D1056" w:rsidRPr="008E66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DE6"/>
    <w:multiLevelType w:val="hybridMultilevel"/>
    <w:tmpl w:val="C8D0546C"/>
    <w:lvl w:ilvl="0" w:tplc="DA94F3A6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7D30D8"/>
    <w:multiLevelType w:val="hybridMultilevel"/>
    <w:tmpl w:val="92348026"/>
    <w:lvl w:ilvl="0" w:tplc="A430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22238F"/>
    <w:rsid w:val="00254253"/>
    <w:rsid w:val="00305385"/>
    <w:rsid w:val="003217D6"/>
    <w:rsid w:val="005461F8"/>
    <w:rsid w:val="00633776"/>
    <w:rsid w:val="0064749B"/>
    <w:rsid w:val="008E6651"/>
    <w:rsid w:val="009D1056"/>
    <w:rsid w:val="00A652E5"/>
    <w:rsid w:val="00B875E3"/>
    <w:rsid w:val="00CD736F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6C7F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9</cp:revision>
  <dcterms:created xsi:type="dcterms:W3CDTF">2023-01-25T13:34:00Z</dcterms:created>
  <dcterms:modified xsi:type="dcterms:W3CDTF">2023-06-09T11:27:00Z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