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B94A97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29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березня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4A97" w:rsidRPr="00B94A97" w:rsidRDefault="003217D6" w:rsidP="0023055B">
      <w:pPr>
        <w:pStyle w:val="a7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iCs w:val="0"/>
          <w:sz w:val="24"/>
          <w:lang w:val="uk-UA"/>
        </w:rPr>
      </w:pPr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Pr="00B94A9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B94A97" w:rsidRPr="00B94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впровадження результатів науково-дослідної роботи в </w:t>
      </w:r>
      <w:proofErr w:type="spellStart"/>
      <w:r w:rsidR="00B94A97" w:rsidRPr="00B94A97">
        <w:rPr>
          <w:rFonts w:ascii="Times New Roman" w:hAnsi="Times New Roman" w:cs="Times New Roman"/>
          <w:b/>
          <w:sz w:val="28"/>
          <w:szCs w:val="28"/>
          <w:lang w:val="uk-UA"/>
        </w:rPr>
        <w:t>законопроєктну</w:t>
      </w:r>
      <w:proofErr w:type="spellEnd"/>
      <w:r w:rsidR="00B94A97" w:rsidRPr="00B94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правозастосовну діяльність</w:t>
      </w:r>
      <w:r w:rsidRPr="00B94A9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 з яког</w:t>
      </w:r>
      <w:r w:rsidR="00B94A97"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о доповіла начальник відділу організації наукової роботи університету, </w:t>
      </w:r>
      <w:proofErr w:type="spellStart"/>
      <w:r w:rsidR="00B94A97"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д.ю.н</w:t>
      </w:r>
      <w:proofErr w:type="spellEnd"/>
      <w:r w:rsidR="00B94A97"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., доцент</w:t>
      </w:r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94A97" w:rsidRPr="00B94A9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Ганна БУГА</w:t>
      </w:r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6651" w:rsidRPr="00B94A97" w:rsidRDefault="008E6651" w:rsidP="00B94A97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B94A97" w:rsidRPr="00B94A97" w:rsidRDefault="00B94A97" w:rsidP="00B94A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Науковим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науково-педагогічним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працівникам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ДонДУВС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продовжити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підготовку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пропозицій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внесення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змін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законодавчих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актів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були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опрацьовані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підготовці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дисертаційних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досліджень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94A97" w:rsidRPr="00B94A97" w:rsidRDefault="00B94A97" w:rsidP="002305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94A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94A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постійно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94A97" w:rsidRPr="00B94A97" w:rsidRDefault="00B94A97" w:rsidP="00B94A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Керівникам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55B">
        <w:rPr>
          <w:rFonts w:ascii="Times New Roman" w:eastAsia="Calibri" w:hAnsi="Times New Roman" w:cs="Times New Roman"/>
          <w:sz w:val="28"/>
          <w:szCs w:val="28"/>
          <w:lang w:val="ru-RU"/>
        </w:rPr>
        <w:t>ДонДУВС</w:t>
      </w:r>
      <w:proofErr w:type="spellEnd"/>
      <w:r w:rsidR="002305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КННІ </w:t>
      </w:r>
      <w:proofErr w:type="spellStart"/>
      <w:r w:rsidR="0023055B">
        <w:rPr>
          <w:rFonts w:ascii="Times New Roman" w:eastAsia="Calibri" w:hAnsi="Times New Roman" w:cs="Times New Roman"/>
          <w:sz w:val="28"/>
          <w:szCs w:val="28"/>
          <w:lang w:val="ru-RU"/>
        </w:rPr>
        <w:t>ДонДУВС</w:t>
      </w:r>
      <w:proofErr w:type="spellEnd"/>
      <w:r w:rsidR="002305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ЛННІ </w:t>
      </w:r>
      <w:proofErr w:type="spellStart"/>
      <w:r w:rsidR="0023055B">
        <w:rPr>
          <w:rFonts w:ascii="Times New Roman" w:eastAsia="Calibri" w:hAnsi="Times New Roman" w:cs="Times New Roman"/>
          <w:sz w:val="28"/>
          <w:szCs w:val="28"/>
          <w:lang w:val="ru-RU"/>
        </w:rPr>
        <w:t>ім</w:t>
      </w:r>
      <w:proofErr w:type="spellEnd"/>
      <w:r w:rsidR="0023055B">
        <w:rPr>
          <w:rFonts w:ascii="Times New Roman" w:eastAsia="Calibri" w:hAnsi="Times New Roman" w:cs="Times New Roman"/>
          <w:sz w:val="28"/>
          <w:szCs w:val="28"/>
          <w:lang w:val="ru-RU"/>
        </w:rPr>
        <w:t>. </w:t>
      </w:r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Е.О.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Дідоренка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ДонДУВС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впровадженням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наукових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видань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практичного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спрямування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органів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юридичних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установ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94A97" w:rsidRPr="006F4810" w:rsidRDefault="00B94A97" w:rsidP="002305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F481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6F4810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6F48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810">
        <w:rPr>
          <w:rFonts w:ascii="Times New Roman" w:eastAsia="Calibri" w:hAnsi="Times New Roman" w:cs="Times New Roman"/>
          <w:sz w:val="28"/>
          <w:szCs w:val="28"/>
          <w:lang w:val="ru-RU"/>
        </w:rPr>
        <w:t>постійно</w:t>
      </w:r>
      <w:proofErr w:type="spellEnd"/>
    </w:p>
    <w:p w:rsidR="00B94A97" w:rsidRPr="00B94A97" w:rsidRDefault="00B94A97" w:rsidP="00B94A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Керівникам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ЛННІ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ім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. Е.</w:t>
      </w:r>
      <w:r w:rsidRPr="00B94A97">
        <w:rPr>
          <w:rFonts w:ascii="Times New Roman" w:eastAsia="Calibri" w:hAnsi="Times New Roman" w:cs="Times New Roman"/>
          <w:sz w:val="28"/>
          <w:szCs w:val="28"/>
        </w:rPr>
        <w:t> </w:t>
      </w:r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Дідоренка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ДонДУВС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залучити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фахівців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законопроєктів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зареєстрованих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Верховній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раді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підготовки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науково-обґрунтованих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зауважень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пропозицій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них.</w:t>
      </w:r>
    </w:p>
    <w:p w:rsidR="00B94A97" w:rsidRPr="00B94A97" w:rsidRDefault="00B94A97" w:rsidP="00B94A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94A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94A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постійно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94A97" w:rsidRPr="00B94A97" w:rsidRDefault="00B94A97" w:rsidP="00B94A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Заступникам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директорів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освітньої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навчально-наукових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інститутів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ДонДУВС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(Т. РЕКУНЕНКО та В. КОССЕ)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взяти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під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особистий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доручень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ректора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обліку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обов’язкової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реєстрації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відділу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наукової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ДонДУВС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актів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робіт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освітній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процес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науково-дослідну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ЗВО та в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практичну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органів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(№</w:t>
      </w:r>
      <w:r w:rsidRPr="00B94A97">
        <w:rPr>
          <w:rFonts w:ascii="Times New Roman" w:eastAsia="Calibri" w:hAnsi="Times New Roman" w:cs="Times New Roman"/>
          <w:sz w:val="28"/>
          <w:szCs w:val="28"/>
        </w:rPr>
        <w:t> </w:t>
      </w:r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4207Вт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01.11.2022; №</w:t>
      </w:r>
      <w:r w:rsidRPr="00B94A97">
        <w:rPr>
          <w:rFonts w:ascii="Times New Roman" w:eastAsia="Calibri" w:hAnsi="Times New Roman" w:cs="Times New Roman"/>
          <w:sz w:val="28"/>
          <w:szCs w:val="28"/>
        </w:rPr>
        <w:t> </w:t>
      </w:r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4416Вт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14.11.2022;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 900/1-2023Вт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21.02.2023).</w:t>
      </w:r>
    </w:p>
    <w:p w:rsidR="00B94A97" w:rsidRPr="00B94A97" w:rsidRDefault="00B94A97" w:rsidP="00B94A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94A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94A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>постійно</w:t>
      </w:r>
      <w:proofErr w:type="spellEnd"/>
      <w:r w:rsidRPr="00B94A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94A97" w:rsidRPr="0064749B" w:rsidRDefault="00B94A97" w:rsidP="00B94A97">
      <w:pPr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B94A97" w:rsidRDefault="003217D6" w:rsidP="00B94A97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4A9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стан </w:t>
      </w:r>
      <w:proofErr w:type="spellStart"/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бібліотечної</w:t>
      </w:r>
      <w:proofErr w:type="spellEnd"/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діяльності</w:t>
      </w:r>
      <w:proofErr w:type="spellEnd"/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університету</w:t>
      </w:r>
      <w:proofErr w:type="spellEnd"/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перспективи</w:t>
      </w:r>
      <w:proofErr w:type="spellEnd"/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розвитку</w:t>
      </w:r>
      <w:proofErr w:type="spellEnd"/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загальної</w:t>
      </w:r>
      <w:proofErr w:type="spellEnd"/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94A97" w:rsidRPr="00B94A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бібліотеки</w:t>
      </w:r>
      <w:proofErr w:type="spellEnd"/>
      <w:r w:rsidRPr="00B94A9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B94A9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94A9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 заслухано друге</w:t>
      </w:r>
      <w:r w:rsidR="008E6651" w:rsidRPr="00B94A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питання, з якого доповіла</w:t>
      </w:r>
    </w:p>
    <w:p w:rsidR="00B94A97" w:rsidRPr="00B94A97" w:rsidRDefault="00B94A97" w:rsidP="00B94A9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B94A97">
        <w:rPr>
          <w:rFonts w:ascii="Times New Roman" w:hAnsi="Times New Roman" w:cs="Times New Roman"/>
          <w:sz w:val="28"/>
          <w:szCs w:val="28"/>
          <w:lang w:val="ru-RU"/>
        </w:rPr>
        <w:t>т.в.о</w:t>
      </w:r>
      <w:proofErr w:type="spellEnd"/>
      <w:r w:rsidRPr="00B94A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94A97">
        <w:rPr>
          <w:rFonts w:ascii="Times New Roman" w:hAnsi="Times New Roman" w:cs="Times New Roman"/>
          <w:sz w:val="28"/>
          <w:szCs w:val="28"/>
          <w:lang w:val="ru-RU"/>
        </w:rPr>
        <w:t>бібліотекаря</w:t>
      </w:r>
      <w:proofErr w:type="spellEnd"/>
      <w:r w:rsidRPr="00B9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B9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Pr="00B94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A97">
        <w:rPr>
          <w:rFonts w:ascii="Times New Roman" w:hAnsi="Times New Roman" w:cs="Times New Roman"/>
          <w:b/>
          <w:sz w:val="28"/>
          <w:szCs w:val="28"/>
          <w:lang w:val="ru-RU"/>
        </w:rPr>
        <w:t>Олена</w:t>
      </w:r>
      <w:proofErr w:type="spellEnd"/>
      <w:r w:rsidRPr="00B94A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КОРОБКА.</w:t>
      </w:r>
    </w:p>
    <w:p w:rsidR="008E6651" w:rsidRDefault="008E6651" w:rsidP="00B94A97">
      <w:pPr>
        <w:tabs>
          <w:tab w:val="left" w:pos="1134"/>
        </w:tabs>
        <w:spacing w:after="0" w:line="228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Вчена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рада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ухвалила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B94A97" w:rsidRPr="00246799" w:rsidRDefault="00B94A97" w:rsidP="002467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proofErr w:type="spellStart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Загальній</w:t>
      </w:r>
      <w:proofErr w:type="spellEnd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бібліотеці</w:t>
      </w:r>
      <w:proofErr w:type="spellEnd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(О. КОРОБКА) </w:t>
      </w:r>
      <w:proofErr w:type="spellStart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забезпечити</w:t>
      </w:r>
      <w:proofErr w:type="spellEnd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контроль за станом </w:t>
      </w:r>
      <w:proofErr w:type="spellStart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бібліотечної</w:t>
      </w:r>
      <w:proofErr w:type="spellEnd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університету</w:t>
      </w:r>
      <w:proofErr w:type="spellEnd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перспективи</w:t>
      </w:r>
      <w:proofErr w:type="spellEnd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розвитку</w:t>
      </w:r>
      <w:proofErr w:type="spellEnd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загальної</w:t>
      </w:r>
      <w:proofErr w:type="spellEnd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бібліотеки</w:t>
      </w:r>
      <w:proofErr w:type="spellEnd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B94A97" w:rsidRPr="00246799" w:rsidRDefault="00B94A97" w:rsidP="00246799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/>
        </w:rPr>
      </w:pPr>
      <w:proofErr w:type="spellStart"/>
      <w:r w:rsidRPr="0024679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Термін</w:t>
      </w:r>
      <w:proofErr w:type="spellEnd"/>
      <w:r w:rsidRPr="0024679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:</w:t>
      </w:r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постійно</w:t>
      </w:r>
      <w:proofErr w:type="spellEnd"/>
      <w:r w:rsidRPr="002467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246799" w:rsidRPr="00246799" w:rsidRDefault="003217D6" w:rsidP="0024679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4749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Згідно третього питання порядку денного «</w:t>
      </w:r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стан </w:t>
      </w:r>
      <w:proofErr w:type="spellStart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матеріально-технічного</w:t>
      </w:r>
      <w:proofErr w:type="spellEnd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забезпечення</w:t>
      </w:r>
      <w:proofErr w:type="spellEnd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освітнього</w:t>
      </w:r>
      <w:proofErr w:type="spellEnd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процесу</w:t>
      </w:r>
      <w:proofErr w:type="spellEnd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заходи </w:t>
      </w:r>
      <w:proofErr w:type="spellStart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щодо</w:t>
      </w:r>
      <w:proofErr w:type="spellEnd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удосконалення</w:t>
      </w:r>
      <w:proofErr w:type="spellEnd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матеріально-технічної</w:t>
      </w:r>
      <w:proofErr w:type="spellEnd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бази</w:t>
      </w:r>
      <w:proofErr w:type="spellEnd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ДонДУВС</w:t>
      </w:r>
      <w:proofErr w:type="spellEnd"/>
      <w:r w:rsidRPr="006474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FC6037" w:rsidRPr="006474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46799" w:rsidRPr="0024679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доповів</w:t>
      </w:r>
      <w:r w:rsidRPr="002467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проректор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, майор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055B">
        <w:rPr>
          <w:rFonts w:ascii="Times New Roman" w:hAnsi="Times New Roman" w:cs="Times New Roman"/>
          <w:b/>
          <w:sz w:val="28"/>
          <w:szCs w:val="28"/>
          <w:lang w:val="ru-RU"/>
        </w:rPr>
        <w:t>Сергій</w:t>
      </w:r>
      <w:proofErr w:type="spellEnd"/>
      <w:r w:rsidR="002305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ГЕРМАНОВ</w:t>
      </w:r>
      <w:r w:rsidR="00246799" w:rsidRPr="0024679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217D6" w:rsidRDefault="003217D6" w:rsidP="003217D6">
      <w:pPr>
        <w:tabs>
          <w:tab w:val="left" w:pos="1134"/>
        </w:tabs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прийнято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246799" w:rsidRPr="00904594" w:rsidRDefault="00246799" w:rsidP="00246799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94">
        <w:rPr>
          <w:rFonts w:ascii="Times New Roman" w:hAnsi="Times New Roman" w:cs="Times New Roman"/>
          <w:sz w:val="28"/>
          <w:szCs w:val="28"/>
          <w:lang w:val="uk-UA"/>
        </w:rPr>
        <w:t xml:space="preserve">З метою удосконалення матеріально-технічного забезпечення </w:t>
      </w:r>
      <w:proofErr w:type="spellStart"/>
      <w:r w:rsidRPr="0090459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904594">
        <w:rPr>
          <w:rFonts w:ascii="Times New Roman" w:hAnsi="Times New Roman" w:cs="Times New Roman"/>
          <w:sz w:val="28"/>
          <w:szCs w:val="28"/>
          <w:lang w:val="uk-UA"/>
        </w:rPr>
        <w:t>-виховного процесу університету у 2023 році виконати наступні заходи:</w:t>
      </w:r>
    </w:p>
    <w:p w:rsidR="00246799" w:rsidRPr="00904594" w:rsidRDefault="00246799" w:rsidP="00246799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 w:rsidRPr="00904594">
        <w:rPr>
          <w:rFonts w:ascii="Times New Roman" w:hAnsi="Times New Roman" w:cs="Times New Roman"/>
          <w:sz w:val="28"/>
          <w:szCs w:val="28"/>
          <w:lang w:val="uk-UA"/>
        </w:rPr>
        <w:t xml:space="preserve"> закупівл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04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D10">
        <w:rPr>
          <w:rFonts w:ascii="Times New Roman" w:hAnsi="Times New Roman" w:cs="Times New Roman"/>
          <w:sz w:val="28"/>
          <w:szCs w:val="28"/>
          <w:lang w:val="uk-UA"/>
        </w:rPr>
        <w:t>меблів для учбових аудиторій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</w:t>
      </w:r>
      <w:r w:rsidRPr="009045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799" w:rsidRPr="00904594" w:rsidRDefault="00246799" w:rsidP="00246799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 Пугач Є.В.</w:t>
      </w:r>
      <w:r w:rsidRPr="00904594">
        <w:rPr>
          <w:rFonts w:ascii="Times New Roman" w:hAnsi="Times New Roman" w:cs="Times New Roman"/>
          <w:sz w:val="28"/>
          <w:szCs w:val="28"/>
          <w:lang w:val="uk-UA"/>
        </w:rPr>
        <w:t>, ВМЗ</w:t>
      </w:r>
    </w:p>
    <w:p w:rsidR="00246799" w:rsidRPr="00904594" w:rsidRDefault="00246799" w:rsidP="00246799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4DA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20.04.2023</w:t>
      </w:r>
    </w:p>
    <w:p w:rsidR="00246799" w:rsidRPr="00904594" w:rsidRDefault="00246799" w:rsidP="00246799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закупівлю послуги з монтажу </w:t>
      </w:r>
      <w:r w:rsidRPr="00952BDB">
        <w:rPr>
          <w:rFonts w:ascii="Times New Roman" w:hAnsi="Times New Roman" w:cs="Times New Roman"/>
          <w:sz w:val="28"/>
          <w:szCs w:val="28"/>
          <w:lang w:val="uk-UA"/>
        </w:rPr>
        <w:t>системи відеоспостереження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об’єктах університету</w:t>
      </w:r>
      <w:r w:rsidR="0023055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розташовані за адресами вул. В. Перспективна, 1 та вул.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4.</w:t>
      </w:r>
    </w:p>
    <w:p w:rsidR="00246799" w:rsidRPr="00904594" w:rsidRDefault="00246799" w:rsidP="00246799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Pr="0090459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Пугач Є.В.</w:t>
      </w:r>
      <w:r w:rsidRPr="00904594">
        <w:rPr>
          <w:rFonts w:ascii="Times New Roman" w:hAnsi="Times New Roman" w:cs="Times New Roman"/>
          <w:sz w:val="28"/>
          <w:szCs w:val="28"/>
          <w:lang w:val="uk-UA"/>
        </w:rPr>
        <w:t xml:space="preserve">, ВМЗ </w:t>
      </w:r>
    </w:p>
    <w:p w:rsidR="00246799" w:rsidRPr="00904594" w:rsidRDefault="00246799" w:rsidP="00246799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4DA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10.06</w:t>
      </w:r>
      <w:r w:rsidRPr="00904594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45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799" w:rsidRPr="0064749B" w:rsidRDefault="00246799" w:rsidP="00246799">
      <w:pPr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246799" w:rsidRPr="006F4810" w:rsidRDefault="008E6651" w:rsidP="0023055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749B">
        <w:rPr>
          <w:rFonts w:ascii="Times New Roman" w:hAnsi="Times New Roman" w:cs="Times New Roman"/>
          <w:sz w:val="28"/>
          <w:szCs w:val="28"/>
          <w:lang w:val="uk-UA"/>
        </w:rPr>
        <w:t xml:space="preserve">У «Різному» порядку денного засідання було розглянуто питання щодо: </w:t>
      </w:r>
      <w:r w:rsidR="00246799" w:rsidRPr="00246799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вченого звання старшого дослідника старшому науковому співробітнику науково-дослідної лабораторії з проблемних питань правоохоронної діяльності Криворізького навчально-наукового інституту Донецького державного університету внутрішніх справ,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uk-UA"/>
        </w:rPr>
        <w:t>. Юлії АТАМАНЕНКО</w:t>
      </w:r>
      <w:r w:rsidR="0024679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246799" w:rsidRPr="00246799">
        <w:rPr>
          <w:rFonts w:ascii="Times New Roman" w:hAnsi="Times New Roman" w:cs="Times New Roman"/>
          <w:sz w:val="27"/>
          <w:szCs w:val="27"/>
          <w:lang w:val="ru-RU"/>
        </w:rPr>
        <w:t>внесення</w:t>
      </w:r>
      <w:proofErr w:type="spellEnd"/>
      <w:r w:rsidR="00246799" w:rsidRPr="00246799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7"/>
          <w:szCs w:val="27"/>
          <w:lang w:val="ru-RU"/>
        </w:rPr>
        <w:t>змін</w:t>
      </w:r>
      <w:proofErr w:type="spellEnd"/>
      <w:r w:rsidR="00246799" w:rsidRPr="00246799">
        <w:rPr>
          <w:rFonts w:ascii="Times New Roman" w:hAnsi="Times New Roman" w:cs="Times New Roman"/>
          <w:sz w:val="27"/>
          <w:szCs w:val="27"/>
          <w:lang w:val="ru-RU"/>
        </w:rPr>
        <w:t xml:space="preserve"> до Плану </w:t>
      </w:r>
      <w:proofErr w:type="spellStart"/>
      <w:r w:rsidR="00246799" w:rsidRPr="00246799">
        <w:rPr>
          <w:rFonts w:ascii="Times New Roman" w:hAnsi="Times New Roman" w:cs="Times New Roman"/>
          <w:sz w:val="27"/>
          <w:szCs w:val="27"/>
          <w:lang w:val="ru-RU"/>
        </w:rPr>
        <w:t>науково-дослідної</w:t>
      </w:r>
      <w:proofErr w:type="spellEnd"/>
      <w:r w:rsidR="00246799" w:rsidRPr="00246799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7"/>
          <w:szCs w:val="27"/>
          <w:lang w:val="ru-RU"/>
        </w:rPr>
        <w:t>роботи</w:t>
      </w:r>
      <w:proofErr w:type="spellEnd"/>
      <w:r w:rsidR="00246799" w:rsidRPr="00246799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7"/>
          <w:szCs w:val="27"/>
          <w:lang w:val="ru-RU"/>
        </w:rPr>
        <w:t>університету</w:t>
      </w:r>
      <w:proofErr w:type="spellEnd"/>
      <w:r w:rsidR="00246799" w:rsidRPr="00246799">
        <w:rPr>
          <w:rFonts w:ascii="Times New Roman" w:hAnsi="Times New Roman" w:cs="Times New Roman"/>
          <w:sz w:val="27"/>
          <w:szCs w:val="27"/>
          <w:lang w:val="ru-RU"/>
        </w:rPr>
        <w:t xml:space="preserve"> на 2023 </w:t>
      </w:r>
      <w:proofErr w:type="spellStart"/>
      <w:r w:rsidR="00246799" w:rsidRPr="00246799">
        <w:rPr>
          <w:rFonts w:ascii="Times New Roman" w:hAnsi="Times New Roman" w:cs="Times New Roman"/>
          <w:sz w:val="27"/>
          <w:szCs w:val="27"/>
          <w:lang w:val="ru-RU"/>
        </w:rPr>
        <w:t>рік</w:t>
      </w:r>
      <w:proofErr w:type="spellEnd"/>
      <w:r w:rsidR="00246799">
        <w:rPr>
          <w:rFonts w:ascii="Times New Roman" w:hAnsi="Times New Roman" w:cs="Times New Roman"/>
          <w:sz w:val="27"/>
          <w:szCs w:val="27"/>
          <w:lang w:val="ru-RU"/>
        </w:rPr>
        <w:t xml:space="preserve">;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рейтингове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науково-педагогічних</w:t>
      </w:r>
      <w:proofErr w:type="spellEnd"/>
      <w:r w:rsid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246799">
        <w:rPr>
          <w:rFonts w:ascii="Times New Roman" w:hAnsi="Times New Roman" w:cs="Times New Roman"/>
          <w:sz w:val="28"/>
          <w:szCs w:val="28"/>
          <w:lang w:val="ru-RU"/>
        </w:rPr>
        <w:t xml:space="preserve"> (у </w:t>
      </w:r>
      <w:proofErr w:type="spellStart"/>
      <w:r w:rsidR="00246799">
        <w:rPr>
          <w:rFonts w:ascii="Times New Roman" w:hAnsi="Times New Roman" w:cs="Times New Roman"/>
          <w:sz w:val="28"/>
          <w:szCs w:val="28"/>
          <w:lang w:val="ru-RU"/>
        </w:rPr>
        <w:t>новій</w:t>
      </w:r>
      <w:proofErr w:type="spellEnd"/>
      <w:r w:rsid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="00246799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ЛННІ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. Е.</w:t>
      </w:r>
      <w:r w:rsidR="00BB4C9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кафедр факультету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загально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інститутських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кафедр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="0023055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246799" w:rsidRPr="00246799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</w:t>
      </w:r>
      <w:r w:rsidR="00246799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 w:rsidR="00246799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24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799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246799">
        <w:rPr>
          <w:rFonts w:ascii="Times New Roman" w:hAnsi="Times New Roman" w:cs="Times New Roman"/>
          <w:sz w:val="28"/>
          <w:szCs w:val="28"/>
          <w:lang w:val="ru-RU"/>
        </w:rPr>
        <w:t xml:space="preserve"> справ;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структурні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підрозділи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справ</w:t>
      </w:r>
      <w:r w:rsidR="006F481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освітньо-професійної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Юридична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)»</w:t>
      </w:r>
      <w:r w:rsidR="006F481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затвердження планів науково-дослідної роботи кафедр факультету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№1 Донецького державного університету внутрішніх справ на 2023 рік у зв’язку із</w:t>
      </w:r>
      <w:r w:rsidR="006F481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організаційно-штатними змінами; 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розгляду «Ліцензійної справи щодо розширення провадження освітньої діяльності за освітньо-професійною програмою «Право» спеціальність 081</w:t>
      </w:r>
      <w:r w:rsidR="006F481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Право, рівень вищої освіти: перший (бакалаврський)»;</w:t>
      </w:r>
      <w:r w:rsidR="008F0B89">
        <w:rPr>
          <w:rFonts w:ascii="Times New Roman" w:hAnsi="Times New Roman" w:cs="Times New Roman"/>
          <w:sz w:val="28"/>
          <w:szCs w:val="28"/>
          <w:lang w:val="uk-UA"/>
        </w:rPr>
        <w:t xml:space="preserve"> розгляду</w:t>
      </w:r>
      <w:r w:rsidR="008F0B89" w:rsidRPr="008F0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0B89" w:rsidRPr="008F0B8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0B89" w:rsidRPr="008F0B89">
        <w:rPr>
          <w:rFonts w:ascii="Times New Roman" w:hAnsi="Times New Roman" w:cs="Times New Roman"/>
          <w:sz w:val="28"/>
          <w:szCs w:val="28"/>
          <w:lang w:val="uk-UA"/>
        </w:rPr>
        <w:t>Ліцензійної справи щодо розширення провадження освітньої діяльності (збільшення ліцензійного обсягу) за освітньо-професійною програмою «Правоохоронна діяльність», рівень вищої освіти: другий (магістерський)</w:t>
      </w:r>
      <w:r w:rsidR="008F0B89" w:rsidRPr="008F0B89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6F4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теми дисертаційного дослідження «Фінансова безпека в </w:t>
      </w:r>
      <w:bookmarkStart w:id="0" w:name="_GoBack"/>
      <w:bookmarkEnd w:id="0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Україні: адміністративно-правове забезпечення» на здобуття наукового ступеня доктора юридичних наук за спеціальністю 12.00.07 – адміністративне право і процес; фінансове право; 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інформаційне право заступника директора з навчальної та науково-дослідної діяльності Криворізького навчально-наукового інституту Донецького державного університету внутрішніх справ,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., доцента Тетяни РЕКУНЕНКО; призначення рецензентів для проведення попередньої експертизи дисертації ПОНОМАРЬОВОЇ Тетяни Ігорівни «Теоретичні та практичні засади становлення та розвитку ювенальної віктимології в Україні», що підготовлена на здобуття наукового ступеня доктора юридичних наук зі спеціальності 12.00.08 – кримінальне право та кримінолог</w:t>
      </w:r>
      <w:r w:rsidR="006F4810">
        <w:rPr>
          <w:rFonts w:ascii="Times New Roman" w:hAnsi="Times New Roman" w:cs="Times New Roman"/>
          <w:sz w:val="28"/>
          <w:szCs w:val="28"/>
          <w:lang w:val="uk-UA"/>
        </w:rPr>
        <w:t xml:space="preserve">ія; кримінально-виконавче право; 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окремих питань підготовки докторів філософії у Донецькому державном</w:t>
      </w:r>
      <w:r w:rsidR="006F4810">
        <w:rPr>
          <w:rFonts w:ascii="Times New Roman" w:hAnsi="Times New Roman" w:cs="Times New Roman"/>
          <w:sz w:val="28"/>
          <w:szCs w:val="28"/>
          <w:lang w:val="uk-UA"/>
        </w:rPr>
        <w:t xml:space="preserve">у університеті внутрішніх справ; 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кандидатів щодо застосування заохочення правами ректора університету у вигляді занесення на Дошку пошани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; затвердження спеціальної короткострокової програми підвищення кваліфікації державних службовців «Виконання поставлених завдань на високому рівні у професійній діяльності державного службовця у сфері надання послуг, що відносяться до компетенції систем</w:t>
      </w:r>
      <w:r w:rsidR="006F4810">
        <w:rPr>
          <w:rFonts w:ascii="Times New Roman" w:hAnsi="Times New Roman" w:cs="Times New Roman"/>
          <w:sz w:val="28"/>
          <w:szCs w:val="28"/>
          <w:lang w:val="uk-UA"/>
        </w:rPr>
        <w:t xml:space="preserve">и сервісних центрів МВС України;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водіїв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додаткове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доіспитове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керування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F48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4810" w:rsidRPr="006F4810" w:rsidRDefault="008E6651" w:rsidP="006F4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49B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одноголосно схвалено рішення щодо </w:t>
      </w:r>
      <w:r w:rsidRPr="0064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до друку: 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монографії «Правове регулювання звільнення зі служби в поліції України: теорія та практика» (автори: М.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Клемпарський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, Ю.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F4810">
        <w:rPr>
          <w:rFonts w:ascii="Times New Roman" w:hAnsi="Times New Roman" w:cs="Times New Roman"/>
          <w:sz w:val="28"/>
          <w:szCs w:val="28"/>
          <w:lang w:val="uk-UA"/>
        </w:rPr>
        <w:t>Легкошерст</w:t>
      </w:r>
      <w:proofErr w:type="spellEnd"/>
      <w:r w:rsidR="006F4810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науково-практичних рекомендацій «Адміністративна відповідальність за порушення заборон і обмежень, пов’язаних із введенням воєнного стану» (автори: С.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Вітвіцький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М. Захарченко, С.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>
        <w:rPr>
          <w:rFonts w:ascii="Times New Roman" w:hAnsi="Times New Roman" w:cs="Times New Roman"/>
          <w:sz w:val="28"/>
          <w:szCs w:val="28"/>
          <w:lang w:val="uk-UA"/>
        </w:rPr>
        <w:t xml:space="preserve">М. Алфьоров); 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посібника «Основи педагогічної майстерності та творчості викладача закладу вищої освіти» (авторський колектив – професорки кафедри соціально-гуманітарних дисциплін факультету №1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Коротковою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М. та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Новіковою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О.,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доцентка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соціально-гуманітарних дисциплін факультету №1 Мухіна Г.В., під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 професора С.С.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Вітвіцького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6F481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науково-практичних рекомендацій «Запобігання статевим кримінальним правопорушенням, що вчиняються щодо дітей: теоретичні та практичні аспекти» (автори: Є.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Назимко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, Т. Пономарьова, Ю. Данилевська, Р. Юрченко); методичних рекомендацій щодо використання комп’ютерної програми-імітатора «Інформаційний портал Національної поліції України» (автори: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Городецька М.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С., Груздь О.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І., Потоцький М.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М., Суботіна А.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А.); збірника матеріалів І</w:t>
      </w:r>
      <w:r w:rsidR="006F4810" w:rsidRPr="006F4810">
        <w:rPr>
          <w:rFonts w:ascii="Times New Roman" w:hAnsi="Times New Roman" w:cs="Times New Roman"/>
          <w:sz w:val="28"/>
          <w:szCs w:val="28"/>
        </w:rPr>
        <w:t>V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науково-практичної курсантської (студентської) конференції іноземними мовами «Правоохоронні органи на захисті правопорядку та конституційних свобод в умовах миру та воєнного стану» (м. Кроп</w:t>
      </w:r>
      <w:r w:rsidR="0023055B">
        <w:rPr>
          <w:rFonts w:ascii="Times New Roman" w:hAnsi="Times New Roman" w:cs="Times New Roman"/>
          <w:sz w:val="28"/>
          <w:szCs w:val="28"/>
          <w:lang w:val="uk-UA"/>
        </w:rPr>
        <w:t>ивницький, 24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лютого 2023 року); навчального посібника «Запобігання та протидія домашньому насильству у практичній діяльності підрозділів Національної поліції у питаннях та відповідях» (автори: В.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А. Дорошенко, Д.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Дронік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Ю. Макаренко, Н.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6F4810" w:rsidRPr="006F48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Носевич</w:t>
      </w:r>
      <w:proofErr w:type="spellEnd"/>
      <w:r w:rsidR="006F4810" w:rsidRPr="006F481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D1056" w:rsidRPr="008E6651" w:rsidRDefault="009D1056" w:rsidP="006F4810">
      <w:pPr>
        <w:rPr>
          <w:lang w:val="uk-UA"/>
        </w:rPr>
      </w:pPr>
    </w:p>
    <w:sectPr w:rsidR="009D1056" w:rsidRPr="008E66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2917D8"/>
    <w:multiLevelType w:val="multilevel"/>
    <w:tmpl w:val="38C8AED6"/>
    <w:lvl w:ilvl="0">
      <w:start w:val="1"/>
      <w:numFmt w:val="decimal"/>
      <w:lvlText w:val="%1."/>
      <w:lvlJc w:val="left"/>
      <w:pPr>
        <w:ind w:left="759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22238F"/>
    <w:rsid w:val="0023055B"/>
    <w:rsid w:val="00246799"/>
    <w:rsid w:val="00254253"/>
    <w:rsid w:val="00305385"/>
    <w:rsid w:val="003217D6"/>
    <w:rsid w:val="005461F8"/>
    <w:rsid w:val="00633776"/>
    <w:rsid w:val="0064749B"/>
    <w:rsid w:val="006F4810"/>
    <w:rsid w:val="008E6651"/>
    <w:rsid w:val="008F0B89"/>
    <w:rsid w:val="009D1056"/>
    <w:rsid w:val="00A652E5"/>
    <w:rsid w:val="00B94A97"/>
    <w:rsid w:val="00BB4C90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B0E8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No Spacing"/>
    <w:uiPriority w:val="1"/>
    <w:qFormat/>
    <w:rsid w:val="0024679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11</cp:revision>
  <dcterms:created xsi:type="dcterms:W3CDTF">2023-01-25T13:34:00Z</dcterms:created>
  <dcterms:modified xsi:type="dcterms:W3CDTF">2023-04-03T12:51:00Z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