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0076D9" w:rsidRDefault="008E6651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25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січня</w:t>
      </w:r>
      <w:r w:rsidRPr="000076D9">
        <w:rPr>
          <w:rStyle w:val="a4"/>
          <w:color w:val="000000"/>
          <w:sz w:val="28"/>
          <w:szCs w:val="28"/>
        </w:rPr>
        <w:t xml:space="preserve"> 202</w:t>
      </w:r>
      <w:r>
        <w:rPr>
          <w:rStyle w:val="a4"/>
          <w:color w:val="000000"/>
          <w:sz w:val="28"/>
          <w:szCs w:val="28"/>
          <w:lang w:val="uk-UA"/>
        </w:rPr>
        <w:t>3</w:t>
      </w:r>
      <w:r w:rsidRPr="000076D9">
        <w:rPr>
          <w:rStyle w:val="a4"/>
          <w:color w:val="000000"/>
          <w:sz w:val="28"/>
          <w:szCs w:val="28"/>
        </w:rPr>
        <w:t xml:space="preserve"> року</w:t>
      </w:r>
      <w:r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відбулося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чергове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засідання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Вченої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Pr="000076D9">
        <w:rPr>
          <w:rStyle w:val="a4"/>
          <w:color w:val="000000"/>
          <w:sz w:val="28"/>
          <w:szCs w:val="28"/>
        </w:rPr>
        <w:t>Донецького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Державного </w:t>
      </w:r>
      <w:proofErr w:type="spellStart"/>
      <w:r w:rsidRPr="000076D9">
        <w:rPr>
          <w:rStyle w:val="a4"/>
          <w:color w:val="000000"/>
          <w:sz w:val="28"/>
          <w:szCs w:val="28"/>
        </w:rPr>
        <w:t>університету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внутрішніх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B22AE3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6651" w:rsidRPr="00E73DF3" w:rsidRDefault="008E6651" w:rsidP="008E6651">
      <w:pPr>
        <w:pStyle w:val="a7"/>
        <w:tabs>
          <w:tab w:val="left" w:pos="1134"/>
        </w:tabs>
        <w:spacing w:line="228" w:lineRule="auto"/>
        <w:ind w:firstLine="709"/>
        <w:jc w:val="both"/>
        <w:rPr>
          <w:rStyle w:val="a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Першим, відповідно до порядку денного засідання Вченої ради було питання </w:t>
      </w:r>
      <w:r w:rsidRPr="00E73DF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Pr="00E73DF3">
        <w:rPr>
          <w:rFonts w:ascii="Times New Roman" w:hAnsi="Times New Roman" w:cs="Times New Roman"/>
          <w:b/>
          <w:sz w:val="28"/>
          <w:szCs w:val="28"/>
          <w:lang w:val="uk-UA"/>
        </w:rPr>
        <w:t>Аналіз проведення профорієнтаційної роботи підрозділів університету за 1 семестр 2022/2023 навчального року</w:t>
      </w:r>
      <w:r w:rsidRPr="00E73DF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, з якого доповіла </w:t>
      </w:r>
      <w:r w:rsidRPr="00E73DF3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профорієнтаційної роботи, майор поліції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Галина</w:t>
      </w:r>
      <w:r w:rsidRPr="00E73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Ізотова.</w:t>
      </w:r>
    </w:p>
    <w:p w:rsidR="008E6651" w:rsidRDefault="008E6651" w:rsidP="008E6651">
      <w:pPr>
        <w:tabs>
          <w:tab w:val="left" w:pos="1134"/>
        </w:tabs>
        <w:spacing w:after="0" w:line="228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</w:t>
      </w:r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ченої</w:t>
      </w:r>
      <w:proofErr w:type="spellEnd"/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3DF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E6651" w:rsidRPr="00CD3943" w:rsidRDefault="008E6651" w:rsidP="008E6651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3943">
        <w:rPr>
          <w:sz w:val="28"/>
          <w:szCs w:val="28"/>
        </w:rPr>
        <w:t>Вважати стан профорієнтаційної роботи підрозділів університету таким, що потребує подальшого вдосконалення та системного контролю.</w:t>
      </w:r>
    </w:p>
    <w:p w:rsidR="008E6651" w:rsidRDefault="008E6651" w:rsidP="008E6651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структурних підрозділів:</w:t>
      </w:r>
    </w:p>
    <w:p w:rsidR="008E6651" w:rsidRDefault="008E6651" w:rsidP="008E6651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вступної кампанії 2023 року активізувати роботу щодо відвідування особовим складом університету установ і організаційних усіх форм власності, а також органів Національної поліції та військових частин (згідно до схем закріплення). Про проведену роботи щомісячно звітувати до відділу профорієнтаційної роботи університету (</w:t>
      </w:r>
      <w:r w:rsidRPr="00480A82">
        <w:rPr>
          <w:b/>
          <w:sz w:val="28"/>
          <w:szCs w:val="28"/>
        </w:rPr>
        <w:t>Г. Ізотова</w:t>
      </w:r>
      <w:r>
        <w:rPr>
          <w:sz w:val="28"/>
          <w:szCs w:val="28"/>
        </w:rPr>
        <w:t>).</w:t>
      </w:r>
    </w:p>
    <w:p w:rsidR="008E6651" w:rsidRPr="00E73DF3" w:rsidRDefault="008E6651" w:rsidP="008E665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DF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E73DF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73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DF3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E73DF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DF3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E73DF3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8E6651" w:rsidRDefault="008E6651" w:rsidP="008E6651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продовжити розміщення інформаційних публікацій на сайтах територіально закріплених районів та регіонів держави (згідно до схем розподілу).</w:t>
      </w:r>
    </w:p>
    <w:p w:rsidR="008E6651" w:rsidRPr="00E73DF3" w:rsidRDefault="008E6651" w:rsidP="008E665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DF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E73DF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73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DF3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E73DF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DF3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E73DF3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8E6651" w:rsidRPr="00E73DF3" w:rsidRDefault="008E6651" w:rsidP="008E665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F3">
        <w:rPr>
          <w:rFonts w:ascii="Times New Roman" w:hAnsi="Times New Roman" w:cs="Times New Roman"/>
          <w:sz w:val="28"/>
          <w:szCs w:val="28"/>
        </w:rPr>
        <w:t>Деканам</w:t>
      </w:r>
      <w:proofErr w:type="spellEnd"/>
      <w:r w:rsidRPr="00E7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DF3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E7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DF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73DF3">
        <w:rPr>
          <w:rFonts w:ascii="Times New Roman" w:hAnsi="Times New Roman" w:cs="Times New Roman"/>
          <w:sz w:val="28"/>
          <w:szCs w:val="28"/>
        </w:rPr>
        <w:t>:</w:t>
      </w:r>
    </w:p>
    <w:p w:rsidR="008E6651" w:rsidRPr="00A92249" w:rsidRDefault="008E6651" w:rsidP="008E6651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облік всіх потенційних вступників до </w:t>
      </w:r>
      <w:proofErr w:type="spellStart"/>
      <w:r>
        <w:rPr>
          <w:sz w:val="28"/>
          <w:szCs w:val="28"/>
        </w:rPr>
        <w:t>ДонДУВС</w:t>
      </w:r>
      <w:proofErr w:type="spellEnd"/>
      <w:r>
        <w:rPr>
          <w:sz w:val="28"/>
          <w:szCs w:val="28"/>
        </w:rPr>
        <w:t>, а також зворотний зв</w:t>
      </w:r>
      <w:r w:rsidRPr="00CD3943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язок</w:t>
      </w:r>
      <w:proofErr w:type="spellEnd"/>
      <w:r>
        <w:rPr>
          <w:sz w:val="28"/>
          <w:szCs w:val="28"/>
        </w:rPr>
        <w:t xml:space="preserve"> з ними протягом 2022/23 навчального року. Про проведену роботу звітувати до відділу профорієнтаційної роботи університету.</w:t>
      </w:r>
    </w:p>
    <w:p w:rsidR="008E6651" w:rsidRPr="0028366B" w:rsidRDefault="008E6651" w:rsidP="008E665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66B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28366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283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66B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2836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8366B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28366B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8E6651" w:rsidRPr="00CD3943" w:rsidRDefault="008E6651" w:rsidP="008E6651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вжити заходів щодо залучення до проведення </w:t>
      </w:r>
      <w:r w:rsidRPr="00CD3943">
        <w:rPr>
          <w:sz w:val="28"/>
          <w:szCs w:val="28"/>
        </w:rPr>
        <w:t xml:space="preserve">профорієнтаційної роботи </w:t>
      </w:r>
      <w:r>
        <w:rPr>
          <w:sz w:val="28"/>
          <w:szCs w:val="28"/>
        </w:rPr>
        <w:t xml:space="preserve">представників </w:t>
      </w:r>
      <w:proofErr w:type="spellStart"/>
      <w:r w:rsidRPr="00CD3943">
        <w:rPr>
          <w:sz w:val="28"/>
          <w:szCs w:val="28"/>
        </w:rPr>
        <w:t>курсантсько</w:t>
      </w:r>
      <w:proofErr w:type="spellEnd"/>
      <w:r w:rsidRPr="00CD3943">
        <w:rPr>
          <w:sz w:val="28"/>
          <w:szCs w:val="28"/>
        </w:rPr>
        <w:t>-студентс</w:t>
      </w:r>
      <w:r>
        <w:rPr>
          <w:sz w:val="28"/>
          <w:szCs w:val="28"/>
        </w:rPr>
        <w:t>ького</w:t>
      </w:r>
      <w:r w:rsidRPr="00CD3943">
        <w:rPr>
          <w:sz w:val="28"/>
          <w:szCs w:val="28"/>
        </w:rPr>
        <w:t xml:space="preserve"> самоврядування, а також випускників університету. Про проведену роботу звітувати до відділу профорієнтаційної роботи університету.</w:t>
      </w:r>
    </w:p>
    <w:p w:rsidR="008E6651" w:rsidRPr="0028366B" w:rsidRDefault="008E6651" w:rsidP="008E665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66B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28366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283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66B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2836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651" w:rsidRDefault="008E6651" w:rsidP="008E6651">
      <w:pPr>
        <w:tabs>
          <w:tab w:val="left" w:pos="1134"/>
        </w:tabs>
        <w:spacing w:after="0" w:line="228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другого питання порядку денного «</w:t>
      </w:r>
      <w:r w:rsidRPr="006643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результати проходження стажування здобувачів вищої освіти ОС «Магістр» факультету № 1 </w:t>
      </w:r>
      <w:proofErr w:type="spellStart"/>
      <w:r w:rsidRPr="006643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ДонДУВС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r w:rsidRPr="00283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доповіла </w:t>
      </w:r>
      <w:r w:rsidRPr="0028366B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№1 </w:t>
      </w:r>
      <w:proofErr w:type="spellStart"/>
      <w:r w:rsidRPr="0028366B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283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8366B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2836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366B">
        <w:rPr>
          <w:rFonts w:ascii="Times New Roman" w:hAnsi="Times New Roman" w:cs="Times New Roman"/>
          <w:b/>
          <w:sz w:val="28"/>
          <w:szCs w:val="28"/>
          <w:lang w:val="uk-UA"/>
        </w:rPr>
        <w:t>Ольга Ковальова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651" w:rsidRPr="00480767" w:rsidRDefault="008E6651" w:rsidP="008E665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8076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48076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48076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48076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48076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76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48076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E6651" w:rsidRPr="00607EDA" w:rsidRDefault="008E6651" w:rsidP="008E66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07EDA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6651" w:rsidRPr="00480767" w:rsidRDefault="008E6651" w:rsidP="008E6651">
      <w:pPr>
        <w:tabs>
          <w:tab w:val="left" w:pos="851"/>
          <w:tab w:val="left" w:pos="106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Врахувати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здобувачів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під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планування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стажування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E6651" w:rsidRPr="00480767" w:rsidRDefault="008E6651" w:rsidP="008E6651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0767">
        <w:rPr>
          <w:rFonts w:ascii="Times New Roman" w:hAnsi="Times New Roman" w:cs="Times New Roman"/>
          <w:sz w:val="28"/>
          <w:szCs w:val="28"/>
          <w:lang w:val="ru-RU"/>
        </w:rPr>
        <w:t xml:space="preserve">Системно </w:t>
      </w:r>
      <w:proofErr w:type="spellStart"/>
      <w:r w:rsidRPr="00480767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480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480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48076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80767">
        <w:rPr>
          <w:rFonts w:ascii="Times New Roman" w:hAnsi="Times New Roman" w:cs="Times New Roman"/>
          <w:sz w:val="28"/>
          <w:szCs w:val="28"/>
          <w:lang w:val="ru-RU"/>
        </w:rPr>
        <w:t>напрямом</w:t>
      </w:r>
      <w:proofErr w:type="spellEnd"/>
      <w:r w:rsidRPr="00480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Pr="004807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651" w:rsidRPr="00480767" w:rsidRDefault="008E6651" w:rsidP="008E665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>Звітні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документи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супроводження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стажування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зберігати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відповідній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накопичувальній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папці</w:t>
      </w:r>
      <w:proofErr w:type="spellEnd"/>
      <w:r w:rsidRPr="00480767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8E6651" w:rsidRPr="00480767" w:rsidRDefault="008E6651" w:rsidP="008E6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8076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480767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перед початком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стажування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завершенню</w:t>
      </w:r>
      <w:proofErr w:type="spellEnd"/>
      <w:r w:rsidRPr="0048076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E6651" w:rsidRDefault="008E6651" w:rsidP="008E6651">
      <w:pPr>
        <w:tabs>
          <w:tab w:val="left" w:pos="1134"/>
        </w:tabs>
        <w:spacing w:line="228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8E6651" w:rsidRPr="00480767" w:rsidRDefault="008E6651" w:rsidP="008E6651">
      <w:pPr>
        <w:tabs>
          <w:tab w:val="left" w:pos="1134"/>
        </w:tabs>
        <w:spacing w:after="0" w:line="228" w:lineRule="auto"/>
        <w:ind w:firstLine="709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18609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186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результати складання атестації здобувачами вищої освіти ОС «Магістр» факультету № 1 </w:t>
      </w:r>
      <w:proofErr w:type="spellStart"/>
      <w:r w:rsidRPr="00186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ДонДУВС</w:t>
      </w:r>
      <w:proofErr w:type="spellEnd"/>
      <w:r w:rsidRPr="00186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90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заслухано третє питання, з якого доповіла</w:t>
      </w:r>
      <w:r w:rsidRPr="006909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909B0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№1 </w:t>
      </w:r>
      <w:proofErr w:type="spellStart"/>
      <w:r w:rsidRPr="006909B0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6909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09B0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6909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Ковальова.</w:t>
      </w:r>
    </w:p>
    <w:p w:rsidR="008E6651" w:rsidRDefault="008E6651" w:rsidP="008E6651">
      <w:pPr>
        <w:tabs>
          <w:tab w:val="left" w:pos="1134"/>
        </w:tabs>
        <w:spacing w:after="0" w:line="228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E6651" w:rsidRPr="00630B3A" w:rsidRDefault="008E6651" w:rsidP="008E665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Врахувати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здобувачів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під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підготовки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іспиту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слухачів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магістратури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E6651" w:rsidRPr="00630B3A" w:rsidRDefault="008E6651" w:rsidP="008E6651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Системно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 «</w:t>
      </w:r>
      <w:proofErr w:type="spellStart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Магістр</w:t>
      </w:r>
      <w:proofErr w:type="spellEnd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семестрів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E6651" w:rsidRPr="00630B3A" w:rsidRDefault="008E6651" w:rsidP="008E6651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Звітні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документи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супроводження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складання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атестації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зберігати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відповідній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накопичувальній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папці</w:t>
      </w:r>
      <w:proofErr w:type="spellEnd"/>
      <w:r w:rsidRPr="00630B3A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8E6651" w:rsidRPr="00630B3A" w:rsidRDefault="008E6651" w:rsidP="008E6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30B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630B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перед початком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завершенню</w:t>
      </w:r>
      <w:proofErr w:type="spellEnd"/>
      <w:r w:rsidRPr="00630B3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E6651" w:rsidRDefault="008E6651" w:rsidP="008E6651">
      <w:pPr>
        <w:pStyle w:val="a6"/>
        <w:tabs>
          <w:tab w:val="left" w:pos="709"/>
          <w:tab w:val="left" w:pos="1134"/>
        </w:tabs>
        <w:ind w:left="709"/>
        <w:jc w:val="both"/>
        <w:rPr>
          <w:sz w:val="28"/>
          <w:szCs w:val="28"/>
          <w:highlight w:val="yellow"/>
        </w:rPr>
      </w:pPr>
    </w:p>
    <w:p w:rsidR="008E6651" w:rsidRPr="00630B3A" w:rsidRDefault="008E6651" w:rsidP="008E6651">
      <w:pPr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Четвертим питанням порядку денного </w:t>
      </w:r>
      <w:r w:rsidRPr="00630B3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Pr="001860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підсумки фінансово-господарської діяльності університету в 2022 році</w:t>
      </w:r>
      <w:r w:rsidRPr="00630B3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було розглянуто та обговорено інформацію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uk-UA"/>
        </w:rPr>
        <w:t>. начальника фінансового забезпечення та бухгалтерського обліку</w:t>
      </w:r>
      <w:r w:rsidRPr="00630B3A">
        <w:rPr>
          <w:sz w:val="28"/>
          <w:szCs w:val="28"/>
          <w:lang w:val="uk-UA"/>
        </w:rPr>
        <w:t xml:space="preserve"> </w:t>
      </w:r>
      <w:r w:rsidRPr="00630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Ірини </w:t>
      </w:r>
      <w:proofErr w:type="spellStart"/>
      <w:r w:rsidRPr="00630B3A">
        <w:rPr>
          <w:rFonts w:ascii="Times New Roman" w:hAnsi="Times New Roman" w:cs="Times New Roman"/>
          <w:b/>
          <w:sz w:val="28"/>
          <w:szCs w:val="28"/>
          <w:lang w:val="uk-UA"/>
        </w:rPr>
        <w:t>Свиридюк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6651" w:rsidRDefault="008E6651" w:rsidP="008E665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Члени Вченої ради прийняли рішення:</w:t>
      </w:r>
    </w:p>
    <w:p w:rsidR="008E6651" w:rsidRPr="00630B3A" w:rsidRDefault="008E6651" w:rsidP="008E665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0B3A">
        <w:rPr>
          <w:rFonts w:ascii="Times New Roman" w:hAnsi="Times New Roman" w:cs="Times New Roman"/>
          <w:b/>
          <w:sz w:val="28"/>
          <w:szCs w:val="28"/>
          <w:lang w:val="ru-RU"/>
        </w:rPr>
        <w:t>І.</w:t>
      </w:r>
      <w:r w:rsidRPr="00630B3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630B3A">
        <w:rPr>
          <w:rFonts w:ascii="Times New Roman" w:hAnsi="Times New Roman" w:cs="Times New Roman"/>
          <w:b/>
          <w:sz w:val="28"/>
          <w:szCs w:val="28"/>
          <w:lang w:val="ru-RU"/>
        </w:rPr>
        <w:t>Свиридюк</w:t>
      </w:r>
      <w:proofErr w:type="spellEnd"/>
      <w:r w:rsidRPr="00630B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діючих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651" w:rsidRPr="00630B3A" w:rsidRDefault="008E6651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0B3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630B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651" w:rsidRPr="00630B3A" w:rsidRDefault="008E6651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30B3A">
        <w:rPr>
          <w:rFonts w:ascii="Times New Roman" w:hAnsi="Times New Roman" w:cs="Times New Roman"/>
          <w:b/>
          <w:sz w:val="28"/>
          <w:szCs w:val="28"/>
        </w:rPr>
        <w:t>C</w:t>
      </w:r>
      <w:r w:rsidRPr="00630B3A">
        <w:rPr>
          <w:rFonts w:ascii="Times New Roman" w:hAnsi="Times New Roman" w:cs="Times New Roman"/>
          <w:b/>
          <w:sz w:val="28"/>
          <w:szCs w:val="28"/>
          <w:lang w:val="ru-RU"/>
        </w:rPr>
        <w:t>. Германову):</w:t>
      </w:r>
    </w:p>
    <w:p w:rsidR="008E6651" w:rsidRPr="00630B3A" w:rsidRDefault="008E6651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процедур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дотримуючись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граничних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сум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у 2023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651" w:rsidRPr="00630B3A" w:rsidRDefault="008E6651" w:rsidP="008E6651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виконаних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накладних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B3A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630B3A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Казначейства.</w:t>
      </w:r>
    </w:p>
    <w:p w:rsidR="008E6651" w:rsidRPr="00630B3A" w:rsidRDefault="008E6651" w:rsidP="008E6651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7ED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607ED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07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651" w:rsidRPr="00E73DF3" w:rsidRDefault="008E6651" w:rsidP="008E6651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651" w:rsidRPr="00AF7F92" w:rsidRDefault="008E6651" w:rsidP="008E6651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16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проведення конкурсу за посадами науково-педагогічного та наукового складу; </w:t>
      </w:r>
      <w:r w:rsidRPr="00607EDA">
        <w:rPr>
          <w:rFonts w:ascii="Times New Roman" w:hAnsi="Times New Roman" w:cs="Times New Roman"/>
          <w:sz w:val="28"/>
          <w:szCs w:val="28"/>
          <w:lang w:val="uk-UA"/>
        </w:rPr>
        <w:t>визначення кандидатури на отримання академічної стипендії Кабінету Міністрів України;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EDA">
        <w:rPr>
          <w:rFonts w:ascii="Times New Roman" w:hAnsi="Times New Roman" w:cs="Times New Roman"/>
          <w:sz w:val="28"/>
          <w:szCs w:val="28"/>
          <w:lang w:val="uk-UA"/>
        </w:rPr>
        <w:t>обрання кандидатур для призначення іменної стипендії ім.</w:t>
      </w:r>
      <w:r w:rsidRPr="00607EDA">
        <w:rPr>
          <w:rFonts w:ascii="Times New Roman" w:hAnsi="Times New Roman" w:cs="Times New Roman"/>
          <w:sz w:val="28"/>
          <w:szCs w:val="28"/>
        </w:rPr>
        <w:t> Г.І. 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Гутовського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ПТНЗ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Криворізької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ED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33716">
        <w:rPr>
          <w:rFonts w:ascii="Times New Roman" w:hAnsi="Times New Roman" w:cs="Times New Roman"/>
          <w:sz w:val="28"/>
          <w:szCs w:val="28"/>
          <w:lang w:val="uk-UA"/>
        </w:rPr>
        <w:t xml:space="preserve"> схвалення «Положення про Методичну раду Донецького державного університету внутрішніх справ (у новій редакції)» </w:t>
      </w:r>
      <w:r w:rsidRPr="003337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«Положення про порядок створення та організацію роботи Екзаменаційної комісії у Донецькому державному університеті внутрішніх справ (у новій редакції); схвалення Концепції з «Гендерної політики» Донецького державного університету внутрішніх справ; схвалення Положення про уповноважену особу (осіб) відповідальну за організацію та проведення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333716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справ; навчання в автошколі МЦППП «Академії поліції» курсантів пільгової категорії факультету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r w:rsidRPr="00333716">
        <w:rPr>
          <w:rFonts w:ascii="Times New Roman" w:hAnsi="Times New Roman" w:cs="Times New Roman"/>
          <w:sz w:val="28"/>
          <w:szCs w:val="28"/>
          <w:lang w:val="ru-RU"/>
        </w:rPr>
        <w:t>плану</w:t>
      </w:r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дослідної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r w:rsidRPr="00333716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r w:rsidRPr="00333716">
        <w:rPr>
          <w:rFonts w:ascii="Times New Roman" w:hAnsi="Times New Roman" w:cs="Times New Roman"/>
          <w:sz w:val="28"/>
          <w:szCs w:val="28"/>
          <w:lang w:val="ru-RU"/>
        </w:rPr>
        <w:t>справ</w:t>
      </w:r>
      <w:r w:rsidRPr="00607EDA">
        <w:rPr>
          <w:rFonts w:ascii="Times New Roman" w:hAnsi="Times New Roman" w:cs="Times New Roman"/>
          <w:sz w:val="28"/>
          <w:szCs w:val="28"/>
        </w:rPr>
        <w:t xml:space="preserve"> </w:t>
      </w:r>
      <w:r w:rsidRPr="0033371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07EDA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333716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607EDA">
        <w:rPr>
          <w:rFonts w:ascii="Times New Roman" w:hAnsi="Times New Roman" w:cs="Times New Roman"/>
          <w:sz w:val="28"/>
          <w:szCs w:val="28"/>
        </w:rPr>
        <w:t xml:space="preserve">; 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затвердження тематики бакалаврських кваліфік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аційних робіт спеціальності 281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«Публічне управління та адміністрування» освітнього рівня бакалавр 2020 року набору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рецензентів для проведення попередньої експертизи дисертації </w:t>
      </w:r>
      <w:proofErr w:type="spellStart"/>
      <w:r w:rsidRPr="00ED5BF1">
        <w:rPr>
          <w:rFonts w:ascii="Times New Roman" w:hAnsi="Times New Roman" w:cs="Times New Roman"/>
          <w:sz w:val="28"/>
          <w:szCs w:val="28"/>
          <w:lang w:val="uk-UA"/>
        </w:rPr>
        <w:t>Єпринц</w:t>
      </w:r>
      <w:r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Пилипа Сергійовича «Теорія та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запобігання організованій злочинності в Україні», що підготовлена на здобуття наукового ступеня доктора юридичних наук зі спеціальності 12.00.08 – кримінальне право та кримінологія; кримінально-виконавче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окремих питань підготовки докторів філософії у Донецькому державному університеті внутрішніх справ.</w:t>
      </w:r>
    </w:p>
    <w:p w:rsidR="008E6651" w:rsidRPr="00ED5BF1" w:rsidRDefault="008E6651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BF1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ED5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друку: 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монографії «Адміністративно-правове забезпечення діяльності виконавчих органів місцевих рад на базовому рів</w:t>
      </w:r>
      <w:r>
        <w:rPr>
          <w:rFonts w:ascii="Times New Roman" w:hAnsi="Times New Roman" w:cs="Times New Roman"/>
          <w:sz w:val="28"/>
          <w:szCs w:val="28"/>
          <w:lang w:val="uk-UA"/>
        </w:rPr>
        <w:t>ні в Україні» (автори: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D5BF1">
        <w:rPr>
          <w:rFonts w:ascii="Times New Roman" w:hAnsi="Times New Roman" w:cs="Times New Roman"/>
          <w:sz w:val="28"/>
          <w:szCs w:val="28"/>
        </w:rPr>
        <w:t>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Юрах, Ю.</w:t>
      </w:r>
      <w:r w:rsidRPr="00ED5BF1">
        <w:rPr>
          <w:rFonts w:ascii="Times New Roman" w:hAnsi="Times New Roman" w:cs="Times New Roman"/>
          <w:sz w:val="28"/>
          <w:szCs w:val="28"/>
        </w:rPr>
        <w:t>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 xml:space="preserve">Ковальчук); монографії «Організована злочинність в Україні: феномен, детермінація, запобігання» (автор: П. </w:t>
      </w:r>
      <w:proofErr w:type="spellStart"/>
      <w:r w:rsidRPr="00ED5BF1">
        <w:rPr>
          <w:rFonts w:ascii="Times New Roman" w:hAnsi="Times New Roman" w:cs="Times New Roman"/>
          <w:sz w:val="28"/>
          <w:szCs w:val="28"/>
          <w:lang w:val="uk-UA"/>
        </w:rPr>
        <w:t>Єпринцев</w:t>
      </w:r>
      <w:proofErr w:type="spellEnd"/>
      <w:r w:rsidRPr="00ED5BF1">
        <w:rPr>
          <w:rFonts w:ascii="Times New Roman" w:hAnsi="Times New Roman" w:cs="Times New Roman"/>
          <w:sz w:val="28"/>
          <w:szCs w:val="28"/>
          <w:lang w:val="uk-UA"/>
        </w:rPr>
        <w:t>); монографії «Адміністративно-правовий статус місцевих державних адміністрацій в Україні» (автор: В.</w:t>
      </w:r>
      <w:r w:rsidRPr="00ED5BF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5BF1">
        <w:rPr>
          <w:rFonts w:ascii="Times New Roman" w:hAnsi="Times New Roman" w:cs="Times New Roman"/>
          <w:sz w:val="28"/>
          <w:szCs w:val="28"/>
          <w:lang w:val="uk-UA"/>
        </w:rPr>
        <w:t>Пастушенко</w:t>
      </w:r>
      <w:proofErr w:type="spellEnd"/>
      <w:r w:rsidRPr="00ED5BF1">
        <w:rPr>
          <w:rFonts w:ascii="Times New Roman" w:hAnsi="Times New Roman" w:cs="Times New Roman"/>
          <w:sz w:val="28"/>
          <w:szCs w:val="28"/>
          <w:lang w:val="uk-UA"/>
        </w:rPr>
        <w:t>); навчально-методичних рекомендацій «Особливості застосування гумових та пластикових кийків поліцейськими» (автори: Терещенко О.</w:t>
      </w:r>
      <w:r w:rsidRPr="00ED5BF1">
        <w:rPr>
          <w:rFonts w:ascii="Times New Roman" w:hAnsi="Times New Roman" w:cs="Times New Roman"/>
          <w:sz w:val="28"/>
          <w:szCs w:val="28"/>
        </w:rPr>
        <w:t>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ED5BF1">
        <w:rPr>
          <w:rFonts w:ascii="Times New Roman" w:hAnsi="Times New Roman" w:cs="Times New Roman"/>
          <w:sz w:val="28"/>
          <w:szCs w:val="28"/>
          <w:lang w:val="uk-UA"/>
        </w:rPr>
        <w:t>Павлиш</w:t>
      </w:r>
      <w:proofErr w:type="spellEnd"/>
      <w:r w:rsidRPr="00ED5BF1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Pr="00ED5BF1">
        <w:rPr>
          <w:rFonts w:ascii="Times New Roman" w:hAnsi="Times New Roman" w:cs="Times New Roman"/>
          <w:sz w:val="28"/>
          <w:szCs w:val="28"/>
        </w:rPr>
        <w:t>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 xml:space="preserve">Г., </w:t>
      </w:r>
      <w:proofErr w:type="spellStart"/>
      <w:r w:rsidRPr="00ED5BF1"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 w:rsidRPr="00ED5BF1">
        <w:rPr>
          <w:rFonts w:ascii="Times New Roman" w:hAnsi="Times New Roman" w:cs="Times New Roman"/>
          <w:sz w:val="28"/>
          <w:szCs w:val="28"/>
        </w:rPr>
        <w:t>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ED5BF1">
        <w:rPr>
          <w:rFonts w:ascii="Times New Roman" w:hAnsi="Times New Roman" w:cs="Times New Roman"/>
          <w:sz w:val="28"/>
          <w:szCs w:val="28"/>
        </w:rPr>
        <w:t> </w:t>
      </w:r>
      <w:r w:rsidRPr="00ED5BF1">
        <w:rPr>
          <w:rFonts w:ascii="Times New Roman" w:hAnsi="Times New Roman" w:cs="Times New Roman"/>
          <w:sz w:val="28"/>
          <w:szCs w:val="28"/>
          <w:lang w:val="uk-UA"/>
        </w:rPr>
        <w:t>Ю.); довідкового видання «Науково-дослідна діяльність Донецького державного університету внутрішніх справ: підсумки за 2022 рік».</w:t>
      </w:r>
    </w:p>
    <w:p w:rsidR="008E6651" w:rsidRPr="00ED5BF1" w:rsidRDefault="008E6651" w:rsidP="008E66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56" w:rsidRPr="008E6651" w:rsidRDefault="009D1056">
      <w:pPr>
        <w:rPr>
          <w:lang w:val="uk-UA"/>
        </w:rPr>
      </w:pPr>
      <w:bookmarkStart w:id="0" w:name="_GoBack"/>
      <w:bookmarkEnd w:id="0"/>
    </w:p>
    <w:sectPr w:rsidR="009D1056" w:rsidRPr="008E66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8E6651"/>
    <w:rsid w:val="009D1056"/>
    <w:rsid w:val="00A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5569</Characters>
  <Application>Microsoft Office Word</Application>
  <DocSecurity>0</DocSecurity>
  <Lines>103</Lines>
  <Paragraphs>28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2023-01-25T13:34:00Z</dcterms:created>
  <dcterms:modified xsi:type="dcterms:W3CDTF">2023-01-25T13:34:00Z</dcterms:modified>
</cp:coreProperties>
</file>